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EB4" w:rsidRDefault="009140B2" w:rsidP="00673054">
      <w:pPr>
        <w:bidi w:val="0"/>
        <w:jc w:val="center"/>
        <w:rPr>
          <w:sz w:val="36"/>
          <w:szCs w:val="36"/>
        </w:rPr>
      </w:pPr>
      <w:r>
        <w:rPr>
          <w:sz w:val="56"/>
          <w:szCs w:val="56"/>
        </w:rPr>
        <w:br/>
      </w:r>
      <w:r>
        <w:rPr>
          <w:sz w:val="56"/>
          <w:szCs w:val="56"/>
        </w:rPr>
        <w:br/>
      </w:r>
      <w:r w:rsidRPr="009140B2">
        <w:rPr>
          <w:sz w:val="56"/>
          <w:szCs w:val="56"/>
        </w:rPr>
        <w:t>Fungal S</w:t>
      </w:r>
      <w:r w:rsidR="00673054">
        <w:rPr>
          <w:sz w:val="56"/>
          <w:szCs w:val="56"/>
        </w:rPr>
        <w:t xml:space="preserve">MN from </w:t>
      </w:r>
      <w:proofErr w:type="spellStart"/>
      <w:r w:rsidR="00673054">
        <w:rPr>
          <w:sz w:val="56"/>
          <w:szCs w:val="56"/>
        </w:rPr>
        <w:t>Aspergillus</w:t>
      </w:r>
      <w:proofErr w:type="spellEnd"/>
      <w:r w:rsidRPr="009140B2">
        <w:rPr>
          <w:sz w:val="56"/>
          <w:szCs w:val="56"/>
        </w:rPr>
        <w:t xml:space="preserve"> in S</w:t>
      </w:r>
      <w:r w:rsidR="00673054">
        <w:rPr>
          <w:sz w:val="56"/>
          <w:szCs w:val="56"/>
        </w:rPr>
        <w:t>MA</w:t>
      </w:r>
      <w:r w:rsidRPr="009140B2">
        <w:rPr>
          <w:sz w:val="56"/>
          <w:szCs w:val="56"/>
        </w:rPr>
        <w:t xml:space="preserve"> Treatment</w:t>
      </w:r>
      <w:r>
        <w:rPr>
          <w:sz w:val="56"/>
          <w:szCs w:val="56"/>
        </w:rPr>
        <w:br/>
      </w:r>
      <w:r>
        <w:rPr>
          <w:sz w:val="56"/>
          <w:szCs w:val="56"/>
        </w:rPr>
        <w:br/>
      </w:r>
      <w:r>
        <w:rPr>
          <w:sz w:val="36"/>
          <w:szCs w:val="36"/>
        </w:rPr>
        <w:t xml:space="preserve">Amos Gelbard, </w:t>
      </w:r>
    </w:p>
    <w:p w:rsidR="00E96EB4" w:rsidRDefault="009140B2" w:rsidP="00E96EB4">
      <w:pPr>
        <w:bidi w:val="0"/>
        <w:jc w:val="center"/>
        <w:rPr>
          <w:sz w:val="36"/>
          <w:szCs w:val="36"/>
        </w:rPr>
      </w:pPr>
      <w:proofErr w:type="spellStart"/>
      <w:r>
        <w:rPr>
          <w:sz w:val="36"/>
          <w:szCs w:val="36"/>
        </w:rPr>
        <w:t>Zefat</w:t>
      </w:r>
      <w:proofErr w:type="spellEnd"/>
      <w:r>
        <w:rPr>
          <w:sz w:val="36"/>
          <w:szCs w:val="36"/>
        </w:rPr>
        <w:t xml:space="preserve"> Academic College, </w:t>
      </w:r>
    </w:p>
    <w:p w:rsidR="009140B2" w:rsidRDefault="009140B2" w:rsidP="00E96EB4">
      <w:pPr>
        <w:bidi w:val="0"/>
        <w:jc w:val="center"/>
        <w:rPr>
          <w:sz w:val="36"/>
          <w:szCs w:val="36"/>
        </w:rPr>
      </w:pPr>
      <w:proofErr w:type="spellStart"/>
      <w:r>
        <w:rPr>
          <w:sz w:val="36"/>
          <w:szCs w:val="36"/>
        </w:rPr>
        <w:t>Zefat</w:t>
      </w:r>
      <w:proofErr w:type="spellEnd"/>
      <w:r>
        <w:rPr>
          <w:sz w:val="36"/>
          <w:szCs w:val="36"/>
        </w:rPr>
        <w:t>, Israel</w:t>
      </w:r>
    </w:p>
    <w:p w:rsidR="009140B2" w:rsidRDefault="009140B2" w:rsidP="009140B2">
      <w:pPr>
        <w:bidi w:val="0"/>
        <w:jc w:val="center"/>
        <w:rPr>
          <w:sz w:val="28"/>
          <w:szCs w:val="28"/>
        </w:rPr>
      </w:pPr>
    </w:p>
    <w:p w:rsidR="009140B2" w:rsidRPr="009140B2" w:rsidRDefault="009140B2" w:rsidP="009140B2">
      <w:pPr>
        <w:bidi w:val="0"/>
        <w:jc w:val="center"/>
        <w:rPr>
          <w:sz w:val="28"/>
          <w:szCs w:val="28"/>
        </w:rPr>
      </w:pPr>
      <w:r w:rsidRPr="009140B2">
        <w:rPr>
          <w:sz w:val="28"/>
          <w:szCs w:val="28"/>
        </w:rPr>
        <w:br w:type="page"/>
      </w:r>
    </w:p>
    <w:p w:rsidR="0012528E" w:rsidRPr="006329ED" w:rsidRDefault="0012528E" w:rsidP="006F2E1D">
      <w:pPr>
        <w:bidi w:val="0"/>
        <w:rPr>
          <w:rFonts w:ascii="Calibri" w:hAnsi="Calibri" w:cs="Calibri"/>
        </w:rPr>
      </w:pPr>
      <w:r w:rsidRPr="006329ED">
        <w:rPr>
          <w:rFonts w:ascii="Calibri" w:hAnsi="Calibri" w:cs="Calibri"/>
        </w:rPr>
        <w:lastRenderedPageBreak/>
        <w:t>Fungal S</w:t>
      </w:r>
      <w:r w:rsidR="006F2E1D" w:rsidRPr="006329ED">
        <w:rPr>
          <w:rFonts w:ascii="Calibri" w:hAnsi="Calibri" w:cs="Calibri"/>
        </w:rPr>
        <w:t xml:space="preserve">MN from </w:t>
      </w:r>
      <w:proofErr w:type="spellStart"/>
      <w:r w:rsidR="006F2E1D" w:rsidRPr="006329ED">
        <w:rPr>
          <w:rFonts w:ascii="Calibri" w:hAnsi="Calibri" w:cs="Calibri"/>
        </w:rPr>
        <w:t>Aspergillus</w:t>
      </w:r>
      <w:proofErr w:type="spellEnd"/>
      <w:r w:rsidRPr="006329ED">
        <w:rPr>
          <w:rFonts w:ascii="Calibri" w:hAnsi="Calibri" w:cs="Calibri"/>
        </w:rPr>
        <w:t xml:space="preserve"> in S</w:t>
      </w:r>
      <w:r w:rsidR="006F2E1D" w:rsidRPr="006329ED">
        <w:rPr>
          <w:rFonts w:ascii="Calibri" w:hAnsi="Calibri" w:cs="Calibri"/>
        </w:rPr>
        <w:t>MA</w:t>
      </w:r>
      <w:r w:rsidRPr="006329ED">
        <w:rPr>
          <w:rFonts w:ascii="Calibri" w:hAnsi="Calibri" w:cs="Calibri"/>
        </w:rPr>
        <w:t xml:space="preserve"> Treatment</w:t>
      </w:r>
    </w:p>
    <w:p w:rsidR="00CA418C" w:rsidRPr="006329ED" w:rsidRDefault="00CA418C" w:rsidP="00CA418C">
      <w:pPr>
        <w:bidi w:val="0"/>
        <w:rPr>
          <w:rFonts w:ascii="Calibri" w:hAnsi="Calibri" w:cs="Calibri"/>
        </w:rPr>
      </w:pPr>
      <w:r w:rsidRPr="006329ED">
        <w:rPr>
          <w:rFonts w:ascii="Calibri" w:hAnsi="Calibri" w:cs="Calibri"/>
        </w:rPr>
        <w:t xml:space="preserve">Amos Gelbard, </w:t>
      </w:r>
      <w:proofErr w:type="spellStart"/>
      <w:r w:rsidRPr="006329ED">
        <w:rPr>
          <w:rFonts w:ascii="Calibri" w:hAnsi="Calibri" w:cs="Calibri"/>
        </w:rPr>
        <w:t>Zefat</w:t>
      </w:r>
      <w:proofErr w:type="spellEnd"/>
      <w:r w:rsidRPr="006329ED">
        <w:rPr>
          <w:rFonts w:ascii="Calibri" w:hAnsi="Calibri" w:cs="Calibri"/>
        </w:rPr>
        <w:t xml:space="preserve"> Academic College, Israel</w:t>
      </w:r>
    </w:p>
    <w:p w:rsidR="009140B2" w:rsidRPr="006329ED" w:rsidRDefault="009140B2" w:rsidP="009140B2">
      <w:pPr>
        <w:bidi w:val="0"/>
        <w:rPr>
          <w:rFonts w:ascii="Calibri" w:hAnsi="Calibri" w:cs="Calibri"/>
        </w:rPr>
      </w:pPr>
      <w:r w:rsidRPr="006329ED">
        <w:rPr>
          <w:rFonts w:ascii="Calibri" w:hAnsi="Calibri" w:cs="Calibri"/>
        </w:rPr>
        <w:t>Abstract</w:t>
      </w:r>
    </w:p>
    <w:p w:rsidR="009140B2" w:rsidRPr="006329ED" w:rsidRDefault="009140B2" w:rsidP="006329ED">
      <w:pPr>
        <w:bidi w:val="0"/>
        <w:rPr>
          <w:rFonts w:ascii="Calibri" w:hAnsi="Calibri" w:cs="Calibri"/>
        </w:rPr>
      </w:pPr>
      <w:r w:rsidRPr="006329ED">
        <w:rPr>
          <w:rFonts w:ascii="Calibri" w:hAnsi="Calibri" w:cs="Calibri"/>
        </w:rPr>
        <w:t xml:space="preserve">SMA or Spinal Muscular Atrophy is a rare neuromuscular disorder </w:t>
      </w:r>
      <w:r w:rsidR="001E1C5D" w:rsidRPr="006329ED">
        <w:rPr>
          <w:rFonts w:ascii="Calibri" w:hAnsi="Calibri" w:cs="Calibri"/>
        </w:rPr>
        <w:t>characterized</w:t>
      </w:r>
      <w:r w:rsidRPr="006329ED">
        <w:rPr>
          <w:rFonts w:ascii="Calibri" w:hAnsi="Calibri" w:cs="Calibri"/>
        </w:rPr>
        <w:t xml:space="preserve"> by loss of motor neurons and progressive muscle wasting, often leading to early death</w:t>
      </w:r>
      <w:r w:rsidRPr="006329ED">
        <w:rPr>
          <w:rFonts w:ascii="Calibri" w:hAnsi="Calibri" w:cs="Calibri"/>
          <w:rtl/>
        </w:rPr>
        <w:t>.</w:t>
      </w:r>
      <w:r w:rsidRPr="006329ED">
        <w:rPr>
          <w:rFonts w:ascii="Calibri" w:hAnsi="Calibri" w:cs="Calibri"/>
        </w:rPr>
        <w:br/>
        <w:t xml:space="preserve">The disorder is caused by a genetic defect in the SMN1 gene, which encodes SMN, a protein widely expressed in all </w:t>
      </w:r>
      <w:r w:rsidR="001E1C5D" w:rsidRPr="006329ED">
        <w:rPr>
          <w:rFonts w:ascii="Calibri" w:hAnsi="Calibri" w:cs="Calibri"/>
        </w:rPr>
        <w:t>eukaryotic cells</w:t>
      </w:r>
      <w:r w:rsidRPr="006329ED">
        <w:rPr>
          <w:rFonts w:ascii="Calibri" w:hAnsi="Calibri" w:cs="Calibri"/>
        </w:rPr>
        <w:t xml:space="preserve"> and necessary for survival of motor neurons. Lower levels of the protein result in loss of function of neuronal cells in the anterior horn of the spinal cord and subsequent system-wide atrophy of skeletal muscles.</w:t>
      </w:r>
      <w:r w:rsidRPr="006329ED">
        <w:rPr>
          <w:rFonts w:ascii="Calibri" w:hAnsi="Calibri" w:cs="Calibri"/>
        </w:rPr>
        <w:br/>
        <w:t xml:space="preserve">Survival </w:t>
      </w:r>
      <w:r w:rsidR="006329ED">
        <w:rPr>
          <w:rFonts w:ascii="Calibri" w:hAnsi="Calibri" w:cs="Calibri"/>
        </w:rPr>
        <w:t>M</w:t>
      </w:r>
      <w:r w:rsidRPr="006329ED">
        <w:rPr>
          <w:rFonts w:ascii="Calibri" w:hAnsi="Calibri" w:cs="Calibri"/>
        </w:rPr>
        <w:t xml:space="preserve">otor </w:t>
      </w:r>
      <w:r w:rsidR="006329ED">
        <w:rPr>
          <w:rFonts w:ascii="Calibri" w:hAnsi="Calibri" w:cs="Calibri"/>
        </w:rPr>
        <w:t>N</w:t>
      </w:r>
      <w:r w:rsidRPr="006329ED">
        <w:rPr>
          <w:rFonts w:ascii="Calibri" w:hAnsi="Calibri" w:cs="Calibri"/>
        </w:rPr>
        <w:t xml:space="preserve">euron (SMN) is a protein that in humans is encoded by the SMN1 and SMN2 genes. SMN is found in the cytoplasm of all animal cells and also in the nuclear gems. It functions in transcriptional regulation, telomerase regeneration and cellular trafficking. </w:t>
      </w:r>
      <w:r w:rsidRPr="006329ED">
        <w:rPr>
          <w:rFonts w:ascii="Calibri" w:hAnsi="Calibri" w:cs="Calibri"/>
        </w:rPr>
        <w:br/>
        <w:t>SMN deficiency, primarily due to mutations in SMN1, result in widespread splicing defects, especially in spinal moto</w:t>
      </w:r>
      <w:r w:rsidR="006329ED" w:rsidRPr="006329ED">
        <w:rPr>
          <w:rFonts w:ascii="Calibri" w:hAnsi="Calibri" w:cs="Calibri"/>
        </w:rPr>
        <w:t>r neurons, and is one cause of Spinal Muscular A</w:t>
      </w:r>
      <w:r w:rsidRPr="006329ED">
        <w:rPr>
          <w:rFonts w:ascii="Calibri" w:hAnsi="Calibri" w:cs="Calibri"/>
        </w:rPr>
        <w:t>trophy.</w:t>
      </w:r>
      <w:r w:rsidRPr="006329ED">
        <w:rPr>
          <w:rFonts w:ascii="Calibri" w:hAnsi="Calibri" w:cs="Calibri"/>
        </w:rPr>
        <w:br/>
        <w:t xml:space="preserve">SMN is evolutionarily conserved </w:t>
      </w:r>
      <w:r w:rsidR="0086437D" w:rsidRPr="006329ED">
        <w:rPr>
          <w:rFonts w:ascii="Calibri" w:hAnsi="Calibri" w:cs="Calibri"/>
        </w:rPr>
        <w:t>i</w:t>
      </w:r>
      <w:r w:rsidR="006F2E1D" w:rsidRPr="006329ED">
        <w:rPr>
          <w:rFonts w:ascii="Calibri" w:hAnsi="Calibri" w:cs="Calibri"/>
        </w:rPr>
        <w:t>n</w:t>
      </w:r>
      <w:r w:rsidRPr="006329ED">
        <w:rPr>
          <w:rFonts w:ascii="Calibri" w:hAnsi="Calibri" w:cs="Calibri"/>
        </w:rPr>
        <w:t xml:space="preserve"> the Fungi kingdom, though only fungal organisms with a great number of introns have the S</w:t>
      </w:r>
      <w:r w:rsidR="006F2E1D" w:rsidRPr="006329ED">
        <w:rPr>
          <w:rFonts w:ascii="Calibri" w:hAnsi="Calibri" w:cs="Calibri"/>
        </w:rPr>
        <w:t>MN</w:t>
      </w:r>
      <w:r w:rsidRPr="006329ED">
        <w:rPr>
          <w:rFonts w:ascii="Calibri" w:hAnsi="Calibri" w:cs="Calibri"/>
        </w:rPr>
        <w:t xml:space="preserve"> gene.</w:t>
      </w:r>
      <w:r w:rsidRPr="006329ED">
        <w:rPr>
          <w:rFonts w:ascii="Calibri" w:hAnsi="Calibri" w:cs="Calibri"/>
        </w:rPr>
        <w:br/>
      </w:r>
      <w:proofErr w:type="spellStart"/>
      <w:r w:rsidRPr="006329ED">
        <w:rPr>
          <w:rFonts w:ascii="Calibri" w:hAnsi="Calibri" w:cs="Calibri"/>
        </w:rPr>
        <w:t>Aspergillus</w:t>
      </w:r>
      <w:proofErr w:type="spellEnd"/>
      <w:r w:rsidRPr="006329ED">
        <w:rPr>
          <w:rFonts w:ascii="Calibri" w:hAnsi="Calibri" w:cs="Calibri"/>
        </w:rPr>
        <w:t xml:space="preserve"> is a </w:t>
      </w:r>
      <w:r w:rsidR="006F2E1D" w:rsidRPr="006329ED">
        <w:rPr>
          <w:rFonts w:ascii="Calibri" w:hAnsi="Calibri" w:cs="Calibri"/>
        </w:rPr>
        <w:t xml:space="preserve">conidial fungi </w:t>
      </w:r>
      <w:r w:rsidRPr="006329ED">
        <w:rPr>
          <w:rFonts w:ascii="Calibri" w:hAnsi="Calibri" w:cs="Calibri"/>
        </w:rPr>
        <w:t>genus consisting of a few hundred mold species</w:t>
      </w:r>
      <w:r w:rsidR="006F2E1D" w:rsidRPr="006329ED">
        <w:rPr>
          <w:rFonts w:ascii="Calibri" w:hAnsi="Calibri" w:cs="Calibri"/>
        </w:rPr>
        <w:t>,</w:t>
      </w:r>
      <w:r w:rsidRPr="006329ED">
        <w:rPr>
          <w:rFonts w:ascii="Calibri" w:hAnsi="Calibri" w:cs="Calibri"/>
        </w:rPr>
        <w:t xml:space="preserve"> found in various climates worldwide.</w:t>
      </w:r>
      <w:r w:rsidRPr="006329ED">
        <w:rPr>
          <w:rFonts w:ascii="Calibri" w:hAnsi="Calibri" w:cs="Calibri"/>
        </w:rPr>
        <w:br/>
      </w:r>
      <w:proofErr w:type="spellStart"/>
      <w:r w:rsidRPr="006329ED">
        <w:rPr>
          <w:rFonts w:ascii="Calibri" w:hAnsi="Calibri" w:cs="Calibri"/>
          <w:color w:val="222222"/>
          <w:shd w:val="clear" w:color="auto" w:fill="FFFFFF"/>
        </w:rPr>
        <w:t>Aspergillosis</w:t>
      </w:r>
      <w:proofErr w:type="spellEnd"/>
      <w:r w:rsidRPr="006329ED">
        <w:rPr>
          <w:rFonts w:ascii="Calibri" w:hAnsi="Calibri" w:cs="Calibri"/>
          <w:color w:val="222222"/>
          <w:shd w:val="clear" w:color="auto" w:fill="FFFFFF"/>
        </w:rPr>
        <w:t xml:space="preserve"> is the name given to a wide variety of diseases caused by infection by fungi of the genus </w:t>
      </w:r>
      <w:proofErr w:type="spellStart"/>
      <w:r w:rsidRPr="006329ED">
        <w:rPr>
          <w:rFonts w:ascii="Calibri" w:hAnsi="Calibri" w:cs="Calibri"/>
          <w:color w:val="222222"/>
          <w:shd w:val="clear" w:color="auto" w:fill="FFFFFF"/>
        </w:rPr>
        <w:t>Aspergillus</w:t>
      </w:r>
      <w:proofErr w:type="spellEnd"/>
      <w:r w:rsidR="001A7D64" w:rsidRPr="006329ED">
        <w:rPr>
          <w:rFonts w:ascii="Calibri" w:hAnsi="Calibri" w:cs="Calibri"/>
        </w:rPr>
        <w:t>. Fungal infections of the respiratory tract are considered synonymous with invasive pulmonary in</w:t>
      </w:r>
      <w:r w:rsidR="0086437D" w:rsidRPr="006329ED">
        <w:rPr>
          <w:rFonts w:ascii="Calibri" w:hAnsi="Calibri" w:cs="Calibri"/>
        </w:rPr>
        <w:t>fections</w:t>
      </w:r>
      <w:r w:rsidR="006329ED" w:rsidRPr="006329ED">
        <w:rPr>
          <w:rFonts w:ascii="Calibri" w:hAnsi="Calibri" w:cs="Calibri"/>
        </w:rPr>
        <w:t xml:space="preserve">. </w:t>
      </w:r>
      <w:r w:rsidR="0086437D" w:rsidRPr="006329ED">
        <w:rPr>
          <w:rFonts w:ascii="Calibri" w:hAnsi="Calibri" w:cs="Calibri"/>
        </w:rPr>
        <w:t xml:space="preserve">In a research quoted in this article, side effects to inhalation of </w:t>
      </w:r>
      <w:proofErr w:type="spellStart"/>
      <w:r w:rsidR="0086437D" w:rsidRPr="006329ED">
        <w:rPr>
          <w:rFonts w:ascii="Calibri" w:hAnsi="Calibri" w:cs="Calibri"/>
        </w:rPr>
        <w:t>Aspergillus</w:t>
      </w:r>
      <w:proofErr w:type="spellEnd"/>
      <w:r w:rsidR="0086437D" w:rsidRPr="006329ED">
        <w:rPr>
          <w:rFonts w:ascii="Calibri" w:hAnsi="Calibri" w:cs="Calibri"/>
        </w:rPr>
        <w:t xml:space="preserve"> include elevated muscle mass within the lungs.</w:t>
      </w:r>
      <w:r w:rsidR="001A7D64" w:rsidRPr="006329ED">
        <w:rPr>
          <w:rFonts w:ascii="Calibri" w:hAnsi="Calibri" w:cs="Calibri"/>
        </w:rPr>
        <w:br/>
        <w:t xml:space="preserve">Using </w:t>
      </w:r>
      <w:proofErr w:type="spellStart"/>
      <w:r w:rsidR="001A7D64" w:rsidRPr="006329ED">
        <w:rPr>
          <w:rFonts w:ascii="Calibri" w:hAnsi="Calibri" w:cs="Calibri"/>
        </w:rPr>
        <w:t>Aspergillus</w:t>
      </w:r>
      <w:proofErr w:type="spellEnd"/>
      <w:r w:rsidR="001A7D64" w:rsidRPr="006329ED">
        <w:rPr>
          <w:rFonts w:ascii="Calibri" w:hAnsi="Calibri" w:cs="Calibri"/>
        </w:rPr>
        <w:t xml:space="preserve"> for containing doses of </w:t>
      </w:r>
      <w:r w:rsidR="006F2E1D" w:rsidRPr="006329ED">
        <w:rPr>
          <w:rFonts w:ascii="Calibri" w:hAnsi="Calibri" w:cs="Calibri"/>
        </w:rPr>
        <w:t>Fungal SMN</w:t>
      </w:r>
      <w:r w:rsidR="001A7D64" w:rsidRPr="006329ED">
        <w:rPr>
          <w:rFonts w:ascii="Calibri" w:hAnsi="Calibri" w:cs="Calibri"/>
        </w:rPr>
        <w:t xml:space="preserve">, or fungal </w:t>
      </w:r>
      <w:r w:rsidR="0086437D" w:rsidRPr="006329ED">
        <w:rPr>
          <w:rFonts w:ascii="Calibri" w:hAnsi="Calibri" w:cs="Calibri"/>
        </w:rPr>
        <w:t>SMN</w:t>
      </w:r>
      <w:r w:rsidR="001A7D64" w:rsidRPr="006329ED">
        <w:rPr>
          <w:rFonts w:ascii="Calibri" w:hAnsi="Calibri" w:cs="Calibri"/>
        </w:rPr>
        <w:t xml:space="preserve"> from different sources, could prove beneficial in SMA treatment as lower levels of </w:t>
      </w:r>
      <w:r w:rsidR="0086437D" w:rsidRPr="006329ED">
        <w:rPr>
          <w:rFonts w:ascii="Calibri" w:hAnsi="Calibri" w:cs="Calibri"/>
        </w:rPr>
        <w:t>SMN</w:t>
      </w:r>
      <w:r w:rsidR="001A7D64" w:rsidRPr="006329ED">
        <w:rPr>
          <w:rFonts w:ascii="Calibri" w:hAnsi="Calibri" w:cs="Calibri"/>
        </w:rPr>
        <w:t xml:space="preserve"> are the main cause </w:t>
      </w:r>
      <w:r w:rsidR="006F2E1D" w:rsidRPr="006329ED">
        <w:rPr>
          <w:rFonts w:ascii="Calibri" w:hAnsi="Calibri" w:cs="Calibri"/>
        </w:rPr>
        <w:t>for</w:t>
      </w:r>
      <w:r w:rsidR="001A7D64" w:rsidRPr="006329ED">
        <w:rPr>
          <w:rFonts w:ascii="Calibri" w:hAnsi="Calibri" w:cs="Calibri"/>
        </w:rPr>
        <w:t xml:space="preserve"> SMA and could show the effects on muscle mass witnessed in the quoted stud</w:t>
      </w:r>
      <w:bookmarkStart w:id="0" w:name="_GoBack"/>
      <w:bookmarkEnd w:id="0"/>
      <w:r w:rsidR="006329ED">
        <w:rPr>
          <w:rFonts w:ascii="Calibri" w:hAnsi="Calibri" w:cs="Calibri"/>
        </w:rPr>
        <w:t>y</w:t>
      </w:r>
      <w:r w:rsidR="001A7D64" w:rsidRPr="006329ED">
        <w:rPr>
          <w:rFonts w:ascii="Calibri" w:hAnsi="Calibri" w:cs="Calibri"/>
        </w:rPr>
        <w:t xml:space="preserve"> to possibly be relevant in SMA treatment as well.</w:t>
      </w:r>
    </w:p>
    <w:p w:rsidR="002F777D" w:rsidRPr="006329ED" w:rsidRDefault="001A7D64" w:rsidP="006F2E1D">
      <w:pPr>
        <w:bidi w:val="0"/>
        <w:rPr>
          <w:rFonts w:ascii="Calibri" w:hAnsi="Calibri" w:cs="Calibri"/>
        </w:rPr>
      </w:pPr>
      <w:r w:rsidRPr="006329ED">
        <w:rPr>
          <w:rFonts w:ascii="Calibri" w:hAnsi="Calibri" w:cs="Calibri"/>
        </w:rPr>
        <w:t xml:space="preserve">Key Words: SMA, SMN, Fungal SMN, </w:t>
      </w:r>
      <w:proofErr w:type="spellStart"/>
      <w:r w:rsidRPr="006329ED">
        <w:rPr>
          <w:rFonts w:ascii="Calibri" w:hAnsi="Calibri" w:cs="Calibri"/>
        </w:rPr>
        <w:t>Aspergillus</w:t>
      </w:r>
      <w:proofErr w:type="spellEnd"/>
      <w:r w:rsidRPr="006329ED">
        <w:rPr>
          <w:rFonts w:ascii="Calibri" w:hAnsi="Calibri" w:cs="Calibri"/>
        </w:rPr>
        <w:t>, Treatment</w:t>
      </w:r>
      <w:r w:rsidRPr="006329ED">
        <w:rPr>
          <w:rFonts w:ascii="Calibri" w:hAnsi="Calibri" w:cs="Calibri"/>
        </w:rPr>
        <w:br/>
      </w:r>
      <w:r w:rsidRPr="006329ED">
        <w:rPr>
          <w:rFonts w:ascii="Calibri" w:hAnsi="Calibri" w:cs="Calibri"/>
        </w:rPr>
        <w:br/>
      </w:r>
      <w:r w:rsidRPr="006329ED">
        <w:rPr>
          <w:rFonts w:ascii="Calibri" w:hAnsi="Calibri" w:cs="Calibri"/>
        </w:rPr>
        <w:br/>
      </w:r>
      <w:r w:rsidR="00FA119E" w:rsidRPr="006329ED">
        <w:rPr>
          <w:rFonts w:ascii="Calibri" w:hAnsi="Calibri" w:cs="Calibri"/>
        </w:rPr>
        <w:t>Spinal muscular atrophy (SMA), also called autosomal recessive proximal spinal muscular atroph</w:t>
      </w:r>
      <w:r w:rsidR="006F2E1D" w:rsidRPr="006329ED">
        <w:rPr>
          <w:rFonts w:ascii="Calibri" w:hAnsi="Calibri" w:cs="Calibri"/>
        </w:rPr>
        <w:t>y and 5q spinal muscular atrophy,</w:t>
      </w:r>
      <w:r w:rsidR="00FA119E" w:rsidRPr="006329ED">
        <w:rPr>
          <w:rFonts w:ascii="Calibri" w:hAnsi="Calibri" w:cs="Calibri"/>
        </w:rPr>
        <w:t xml:space="preserve"> is a rare neuromuscular disorder </w:t>
      </w:r>
      <w:r w:rsidR="006F2E1D" w:rsidRPr="006329ED">
        <w:rPr>
          <w:rFonts w:ascii="Calibri" w:hAnsi="Calibri" w:cs="Calibri"/>
        </w:rPr>
        <w:t>characterized</w:t>
      </w:r>
      <w:r w:rsidR="00FA119E" w:rsidRPr="006329ED">
        <w:rPr>
          <w:rFonts w:ascii="Calibri" w:hAnsi="Calibri" w:cs="Calibri"/>
        </w:rPr>
        <w:t xml:space="preserve"> by loss of motor neurons and progressive muscle wasting, often leading to early death</w:t>
      </w:r>
      <w:r w:rsidR="00FA119E" w:rsidRPr="006329ED">
        <w:rPr>
          <w:rFonts w:ascii="Calibri" w:hAnsi="Calibri" w:cs="Calibri"/>
          <w:rtl/>
        </w:rPr>
        <w:t>.</w:t>
      </w:r>
    </w:p>
    <w:p w:rsidR="0019087D" w:rsidRPr="006329ED" w:rsidRDefault="0019087D" w:rsidP="009140B2">
      <w:pPr>
        <w:bidi w:val="0"/>
        <w:rPr>
          <w:rFonts w:ascii="Calibri" w:hAnsi="Calibri" w:cs="Calibri"/>
        </w:rPr>
      </w:pPr>
      <w:r w:rsidRPr="006329ED">
        <w:rPr>
          <w:rFonts w:ascii="Calibri" w:hAnsi="Calibri" w:cs="Calibri"/>
        </w:rPr>
        <w:t>The disorder is caused by a genetic defect in the </w:t>
      </w:r>
      <w:hyperlink r:id="rId6" w:tooltip="SMN1" w:history="1">
        <w:r w:rsidRPr="006329ED">
          <w:rPr>
            <w:rFonts w:ascii="Calibri" w:hAnsi="Calibri" w:cs="Calibri"/>
          </w:rPr>
          <w:t>SMN1</w:t>
        </w:r>
      </w:hyperlink>
      <w:r w:rsidRPr="006329ED">
        <w:rPr>
          <w:rFonts w:ascii="Calibri" w:hAnsi="Calibri" w:cs="Calibri"/>
        </w:rPr>
        <w:t> gene, which encodes </w:t>
      </w:r>
      <w:hyperlink r:id="rId7" w:tooltip="Survival of motor neuron" w:history="1">
        <w:r w:rsidRPr="006329ED">
          <w:rPr>
            <w:rFonts w:ascii="Calibri" w:hAnsi="Calibri" w:cs="Calibri"/>
          </w:rPr>
          <w:t>SMN</w:t>
        </w:r>
      </w:hyperlink>
      <w:r w:rsidRPr="006329ED">
        <w:rPr>
          <w:rFonts w:ascii="Calibri" w:hAnsi="Calibri" w:cs="Calibri"/>
        </w:rPr>
        <w:t>, a </w:t>
      </w:r>
      <w:hyperlink r:id="rId8" w:tooltip="Protein" w:history="1">
        <w:r w:rsidRPr="006329ED">
          <w:rPr>
            <w:rFonts w:ascii="Calibri" w:hAnsi="Calibri" w:cs="Calibri"/>
          </w:rPr>
          <w:t>protein</w:t>
        </w:r>
      </w:hyperlink>
      <w:r w:rsidRPr="006329ED">
        <w:rPr>
          <w:rFonts w:ascii="Calibri" w:hAnsi="Calibri" w:cs="Calibri"/>
        </w:rPr>
        <w:t> widely expressed in all </w:t>
      </w:r>
      <w:hyperlink r:id="rId9" w:tooltip="Eukaryotic" w:history="1">
        <w:r w:rsidRPr="006329ED">
          <w:rPr>
            <w:rFonts w:ascii="Calibri" w:hAnsi="Calibri" w:cs="Calibri"/>
          </w:rPr>
          <w:t>eukaryotic</w:t>
        </w:r>
      </w:hyperlink>
      <w:r w:rsidR="006F2E1D" w:rsidRPr="006329ED">
        <w:rPr>
          <w:rFonts w:ascii="Calibri" w:hAnsi="Calibri" w:cs="Calibri"/>
        </w:rPr>
        <w:t xml:space="preserve"> </w:t>
      </w:r>
      <w:r w:rsidRPr="006329ED">
        <w:rPr>
          <w:rFonts w:ascii="Calibri" w:hAnsi="Calibri" w:cs="Calibri"/>
        </w:rPr>
        <w:t>cells and necessary for survival of </w:t>
      </w:r>
      <w:hyperlink r:id="rId10" w:tooltip="Motor neuron" w:history="1">
        <w:r w:rsidRPr="006329ED">
          <w:rPr>
            <w:rFonts w:ascii="Calibri" w:hAnsi="Calibri" w:cs="Calibri"/>
          </w:rPr>
          <w:t>motor neurons</w:t>
        </w:r>
      </w:hyperlink>
      <w:r w:rsidRPr="006329ED">
        <w:rPr>
          <w:rFonts w:ascii="Calibri" w:hAnsi="Calibri" w:cs="Calibri"/>
        </w:rPr>
        <w:t>. Low</w:t>
      </w:r>
      <w:r w:rsidR="006F2E1D" w:rsidRPr="006329ED">
        <w:rPr>
          <w:rFonts w:ascii="Calibri" w:hAnsi="Calibri" w:cs="Calibri"/>
        </w:rPr>
        <w:t>er levels of the protein result</w:t>
      </w:r>
      <w:r w:rsidRPr="006329ED">
        <w:rPr>
          <w:rFonts w:ascii="Calibri" w:hAnsi="Calibri" w:cs="Calibri"/>
        </w:rPr>
        <w:t xml:space="preserve"> in loss of function of neuronal cells in the </w:t>
      </w:r>
      <w:hyperlink r:id="rId11" w:tooltip="Anterior horn of the spinal cord" w:history="1">
        <w:r w:rsidRPr="006329ED">
          <w:rPr>
            <w:rFonts w:ascii="Calibri" w:hAnsi="Calibri" w:cs="Calibri"/>
          </w:rPr>
          <w:t>anterior horn of the spinal cord</w:t>
        </w:r>
      </w:hyperlink>
      <w:r w:rsidRPr="006329ED">
        <w:rPr>
          <w:rFonts w:ascii="Calibri" w:hAnsi="Calibri" w:cs="Calibri"/>
        </w:rPr>
        <w:t> and subsequent system-wide </w:t>
      </w:r>
      <w:hyperlink r:id="rId12" w:tooltip="Atrophy" w:history="1">
        <w:r w:rsidRPr="006329ED">
          <w:rPr>
            <w:rFonts w:ascii="Calibri" w:hAnsi="Calibri" w:cs="Calibri"/>
          </w:rPr>
          <w:t>atrophy</w:t>
        </w:r>
      </w:hyperlink>
      <w:r w:rsidRPr="006329ED">
        <w:rPr>
          <w:rFonts w:ascii="Calibri" w:hAnsi="Calibri" w:cs="Calibri"/>
        </w:rPr>
        <w:t> of </w:t>
      </w:r>
      <w:hyperlink r:id="rId13" w:tooltip="Skeletal muscle" w:history="1">
        <w:r w:rsidRPr="006329ED">
          <w:rPr>
            <w:rFonts w:ascii="Calibri" w:hAnsi="Calibri" w:cs="Calibri"/>
          </w:rPr>
          <w:t>skeletal muscles</w:t>
        </w:r>
      </w:hyperlink>
      <w:r w:rsidRPr="006329ED">
        <w:rPr>
          <w:rFonts w:ascii="Calibri" w:hAnsi="Calibri" w:cs="Calibri"/>
          <w:color w:val="222222"/>
          <w:shd w:val="clear" w:color="auto" w:fill="FFFFFF"/>
        </w:rPr>
        <w:t>.</w:t>
      </w:r>
    </w:p>
    <w:p w:rsidR="00FA119E" w:rsidRPr="006329ED" w:rsidRDefault="0019087D" w:rsidP="009140B2">
      <w:pPr>
        <w:bidi w:val="0"/>
        <w:rPr>
          <w:rFonts w:ascii="Calibri" w:hAnsi="Calibri" w:cs="Calibri"/>
        </w:rPr>
      </w:pPr>
      <w:r w:rsidRPr="006329ED">
        <w:rPr>
          <w:rFonts w:ascii="Calibri" w:hAnsi="Calibri" w:cs="Calibri"/>
        </w:rPr>
        <w:t>Survival</w:t>
      </w:r>
      <w:r w:rsidR="00FA119E" w:rsidRPr="006329ED">
        <w:rPr>
          <w:rFonts w:ascii="Calibri" w:hAnsi="Calibri" w:cs="Calibri"/>
        </w:rPr>
        <w:t xml:space="preserve"> motor neuron (SMN) is a protein that in humans is encoded by the SMN1 and SMN2 genes. SMN is found in the cytoplasm of all animal cells and also in the nuclear gems. It functions in transcriptional regulation, telomerase regeneration and cellular trafficking</w:t>
      </w:r>
      <w:r w:rsidR="009140B2" w:rsidRPr="006329ED">
        <w:rPr>
          <w:rFonts w:ascii="Calibri" w:hAnsi="Calibri" w:cs="Calibri"/>
        </w:rPr>
        <w:t>. [</w:t>
      </w:r>
      <w:r w:rsidR="00FA119E" w:rsidRPr="006329ED">
        <w:rPr>
          <w:rFonts w:ascii="Calibri" w:hAnsi="Calibri" w:cs="Calibri"/>
        </w:rPr>
        <w:t>2] SMN deficiency, primarily d</w:t>
      </w:r>
      <w:r w:rsidR="006F2E1D" w:rsidRPr="006329ED">
        <w:rPr>
          <w:rFonts w:ascii="Calibri" w:hAnsi="Calibri" w:cs="Calibri"/>
        </w:rPr>
        <w:t>ue to mutations in SMN1, result</w:t>
      </w:r>
      <w:r w:rsidR="00FA119E" w:rsidRPr="006329ED">
        <w:rPr>
          <w:rFonts w:ascii="Calibri" w:hAnsi="Calibri" w:cs="Calibri"/>
        </w:rPr>
        <w:t xml:space="preserve"> in widespread splicing defects, especially in spinal motor neurons, and is one cause of spinal muscular atrophy. Research also showed a possible role of SMN in neuronal migration and/or differentiation. </w:t>
      </w:r>
    </w:p>
    <w:p w:rsidR="00FA119E" w:rsidRPr="006329ED" w:rsidRDefault="00FA119E" w:rsidP="00CA0A98">
      <w:pPr>
        <w:bidi w:val="0"/>
        <w:rPr>
          <w:rFonts w:ascii="Calibri" w:hAnsi="Calibri" w:cs="Calibri"/>
        </w:rPr>
      </w:pPr>
      <w:r w:rsidRPr="006329ED">
        <w:rPr>
          <w:rFonts w:ascii="Calibri" w:hAnsi="Calibri" w:cs="Calibri"/>
        </w:rPr>
        <w:lastRenderedPageBreak/>
        <w:t>SMN is evolutionarily conserved including</w:t>
      </w:r>
      <w:r w:rsidR="006F2E1D" w:rsidRPr="006329ED">
        <w:rPr>
          <w:rFonts w:ascii="Calibri" w:hAnsi="Calibri" w:cs="Calibri"/>
        </w:rPr>
        <w:t xml:space="preserve"> in</w:t>
      </w:r>
      <w:r w:rsidRPr="006329ED">
        <w:rPr>
          <w:rFonts w:ascii="Calibri" w:hAnsi="Calibri" w:cs="Calibri"/>
        </w:rPr>
        <w:t xml:space="preserve"> the Fungi kingdom, though only fungal organisms with a great number of introns have the S</w:t>
      </w:r>
      <w:r w:rsidR="00CA0A98" w:rsidRPr="006329ED">
        <w:rPr>
          <w:rFonts w:ascii="Calibri" w:hAnsi="Calibri" w:cs="Calibri"/>
        </w:rPr>
        <w:t>MN</w:t>
      </w:r>
      <w:r w:rsidRPr="006329ED">
        <w:rPr>
          <w:rFonts w:ascii="Calibri" w:hAnsi="Calibri" w:cs="Calibri"/>
        </w:rPr>
        <w:t xml:space="preserve"> gene (or the splicing factor spf30 </w:t>
      </w:r>
      <w:proofErr w:type="spellStart"/>
      <w:r w:rsidRPr="006329ED">
        <w:rPr>
          <w:rFonts w:ascii="Calibri" w:hAnsi="Calibri" w:cs="Calibri"/>
        </w:rPr>
        <w:t>paralogue</w:t>
      </w:r>
      <w:proofErr w:type="spellEnd"/>
      <w:r w:rsidRPr="006329ED">
        <w:rPr>
          <w:rFonts w:ascii="Calibri" w:hAnsi="Calibri" w:cs="Calibri"/>
        </w:rPr>
        <w:t xml:space="preserve">), these are filamentous fungus </w:t>
      </w:r>
      <w:r w:rsidR="006F2E1D" w:rsidRPr="006329ED">
        <w:rPr>
          <w:rFonts w:ascii="Calibri" w:hAnsi="Calibri" w:cs="Calibri"/>
        </w:rPr>
        <w:t xml:space="preserve">(filamentous fungi) </w:t>
      </w:r>
      <w:r w:rsidRPr="006329ED">
        <w:rPr>
          <w:rFonts w:ascii="Calibri" w:hAnsi="Calibri" w:cs="Calibri"/>
        </w:rPr>
        <w:t>which have mycelia.</w:t>
      </w:r>
      <w:r w:rsidR="0019087D" w:rsidRPr="006329ED">
        <w:rPr>
          <w:rFonts w:ascii="Calibri" w:hAnsi="Calibri" w:cs="Calibri"/>
        </w:rPr>
        <w:t xml:space="preserve"> [</w:t>
      </w:r>
      <w:r w:rsidR="0012528E" w:rsidRPr="006329ED">
        <w:rPr>
          <w:rFonts w:ascii="Calibri" w:hAnsi="Calibri" w:cs="Calibri"/>
          <w:color w:val="222222"/>
        </w:rPr>
        <w:t>1]</w:t>
      </w:r>
    </w:p>
    <w:p w:rsidR="00445CF1" w:rsidRPr="006329ED" w:rsidRDefault="006F2E1D" w:rsidP="00CA0A98">
      <w:pPr>
        <w:bidi w:val="0"/>
        <w:rPr>
          <w:rFonts w:ascii="Calibri" w:hAnsi="Calibri" w:cs="Calibri"/>
          <w:sz w:val="21"/>
          <w:szCs w:val="21"/>
          <w:shd w:val="clear" w:color="auto" w:fill="FFFFFF"/>
          <w:rtl/>
        </w:rPr>
      </w:pPr>
      <w:proofErr w:type="spellStart"/>
      <w:r w:rsidRPr="006329ED">
        <w:rPr>
          <w:rFonts w:ascii="Calibri" w:hAnsi="Calibri" w:cs="Calibri"/>
          <w:sz w:val="21"/>
          <w:szCs w:val="21"/>
          <w:shd w:val="clear" w:color="auto" w:fill="FFFFFF"/>
        </w:rPr>
        <w:t>Aspergillus</w:t>
      </w:r>
      <w:proofErr w:type="spellEnd"/>
      <w:r w:rsidR="00445CF1" w:rsidRPr="006329ED">
        <w:rPr>
          <w:rFonts w:ascii="Calibri" w:hAnsi="Calibri" w:cs="Calibri"/>
          <w:sz w:val="21"/>
          <w:szCs w:val="21"/>
          <w:shd w:val="clear" w:color="auto" w:fill="FFFFFF"/>
        </w:rPr>
        <w:t xml:space="preserve"> is a</w:t>
      </w:r>
      <w:r w:rsidRPr="006329ED">
        <w:rPr>
          <w:rFonts w:ascii="Calibri" w:hAnsi="Calibri" w:cs="Calibri"/>
          <w:sz w:val="21"/>
          <w:szCs w:val="21"/>
          <w:shd w:val="clear" w:color="auto" w:fill="FFFFFF"/>
        </w:rPr>
        <w:t xml:space="preserve"> conidial fungi</w:t>
      </w:r>
      <w:r w:rsidR="00445CF1" w:rsidRPr="006329ED">
        <w:rPr>
          <w:rFonts w:ascii="Calibri" w:hAnsi="Calibri" w:cs="Calibri"/>
          <w:sz w:val="21"/>
          <w:szCs w:val="21"/>
          <w:shd w:val="clear" w:color="auto" w:fill="FFFFFF"/>
        </w:rPr>
        <w:t xml:space="preserve"> genus consisting of a few hundred mold species found in various climates worldwide </w:t>
      </w:r>
      <w:r w:rsidR="00445CF1" w:rsidRPr="006329ED">
        <w:rPr>
          <w:rFonts w:ascii="Calibri" w:hAnsi="Calibri" w:cs="Calibri"/>
          <w:sz w:val="21"/>
          <w:szCs w:val="21"/>
          <w:shd w:val="clear" w:color="auto" w:fill="FFFFFF"/>
          <w:rtl/>
        </w:rPr>
        <w:t>.</w:t>
      </w:r>
      <w:proofErr w:type="spellStart"/>
      <w:r w:rsidR="00445CF1" w:rsidRPr="006329ED">
        <w:rPr>
          <w:rFonts w:ascii="Calibri" w:hAnsi="Calibri" w:cs="Calibri"/>
          <w:sz w:val="21"/>
          <w:szCs w:val="21"/>
          <w:shd w:val="clear" w:color="auto" w:fill="FFFFFF"/>
        </w:rPr>
        <w:t>Aspergillus</w:t>
      </w:r>
      <w:proofErr w:type="spellEnd"/>
      <w:r w:rsidR="00445CF1" w:rsidRPr="006329ED">
        <w:rPr>
          <w:rFonts w:ascii="Calibri" w:hAnsi="Calibri" w:cs="Calibri"/>
          <w:sz w:val="21"/>
          <w:szCs w:val="21"/>
          <w:shd w:val="clear" w:color="auto" w:fill="FFFFFF"/>
        </w:rPr>
        <w:t xml:space="preserve"> was first catalogued in 1729 by the Italian priest and biologist Pier Antonio </w:t>
      </w:r>
      <w:proofErr w:type="spellStart"/>
      <w:r w:rsidR="00445CF1" w:rsidRPr="006329ED">
        <w:rPr>
          <w:rFonts w:ascii="Calibri" w:hAnsi="Calibri" w:cs="Calibri"/>
          <w:sz w:val="21"/>
          <w:szCs w:val="21"/>
          <w:shd w:val="clear" w:color="auto" w:fill="FFFFFF"/>
        </w:rPr>
        <w:t>Micheli</w:t>
      </w:r>
      <w:proofErr w:type="spellEnd"/>
      <w:r w:rsidR="00445CF1" w:rsidRPr="006329ED">
        <w:rPr>
          <w:rFonts w:ascii="Calibri" w:hAnsi="Calibri" w:cs="Calibri"/>
          <w:sz w:val="21"/>
          <w:szCs w:val="21"/>
          <w:shd w:val="clear" w:color="auto" w:fill="FFFFFF"/>
          <w:rtl/>
        </w:rPr>
        <w:t>.</w:t>
      </w:r>
      <w:r w:rsidR="00CA0A98" w:rsidRPr="006329ED">
        <w:rPr>
          <w:rFonts w:ascii="Calibri" w:hAnsi="Calibri" w:cs="Calibri"/>
          <w:color w:val="222222"/>
          <w:sz w:val="21"/>
          <w:szCs w:val="21"/>
          <w:shd w:val="clear" w:color="auto" w:fill="FFFFFF"/>
        </w:rPr>
        <w:t xml:space="preserve"> Members of the genus possess the ability to grow where a high osmotic pressure exists (high concentration of sugar, salt, etc.). </w:t>
      </w:r>
      <w:proofErr w:type="spellStart"/>
      <w:r w:rsidR="00CA0A98" w:rsidRPr="006329ED">
        <w:rPr>
          <w:rFonts w:ascii="Calibri" w:hAnsi="Calibri" w:cs="Calibri"/>
          <w:color w:val="222222"/>
          <w:sz w:val="21"/>
          <w:szCs w:val="21"/>
          <w:shd w:val="clear" w:color="auto" w:fill="FFFFFF"/>
        </w:rPr>
        <w:t>Aspergillus</w:t>
      </w:r>
      <w:proofErr w:type="spellEnd"/>
      <w:r w:rsidR="00CA0A98" w:rsidRPr="006329ED">
        <w:rPr>
          <w:rFonts w:ascii="Calibri" w:hAnsi="Calibri" w:cs="Calibri"/>
          <w:color w:val="222222"/>
          <w:sz w:val="21"/>
          <w:szCs w:val="21"/>
          <w:shd w:val="clear" w:color="auto" w:fill="FFFFFF"/>
        </w:rPr>
        <w:t xml:space="preserve"> species are highly aerobic and are found in almost all oxygen-rich environments, where they commonly grow as molds on the surface of a substrate, as a result of the high oxygen tension. Commonly, fungi grow on carbon-rich substrates like </w:t>
      </w:r>
      <w:proofErr w:type="spellStart"/>
      <w:r w:rsidR="00CA0A98" w:rsidRPr="006329ED">
        <w:rPr>
          <w:rFonts w:ascii="Calibri" w:hAnsi="Calibri" w:cs="Calibri"/>
          <w:color w:val="222222"/>
          <w:sz w:val="21"/>
          <w:szCs w:val="21"/>
          <w:shd w:val="clear" w:color="auto" w:fill="FFFFFF"/>
        </w:rPr>
        <w:t>monosaccharides</w:t>
      </w:r>
      <w:proofErr w:type="spellEnd"/>
      <w:r w:rsidR="00CA0A98" w:rsidRPr="006329ED">
        <w:rPr>
          <w:rFonts w:ascii="Calibri" w:hAnsi="Calibri" w:cs="Calibri"/>
          <w:color w:val="222222"/>
          <w:sz w:val="21"/>
          <w:szCs w:val="21"/>
          <w:shd w:val="clear" w:color="auto" w:fill="FFFFFF"/>
        </w:rPr>
        <w:t xml:space="preserve"> (such as glucose) and polysaccharides (such as amylose). </w:t>
      </w:r>
      <w:proofErr w:type="spellStart"/>
      <w:r w:rsidR="00CA0A98" w:rsidRPr="006329ED">
        <w:rPr>
          <w:rFonts w:ascii="Calibri" w:hAnsi="Calibri" w:cs="Calibri"/>
          <w:color w:val="222222"/>
          <w:sz w:val="21"/>
          <w:szCs w:val="21"/>
          <w:shd w:val="clear" w:color="auto" w:fill="FFFFFF"/>
        </w:rPr>
        <w:t>Aspergillus</w:t>
      </w:r>
      <w:proofErr w:type="spellEnd"/>
      <w:r w:rsidR="00CA0A98" w:rsidRPr="006329ED">
        <w:rPr>
          <w:rFonts w:ascii="Calibri" w:hAnsi="Calibri" w:cs="Calibri"/>
          <w:color w:val="222222"/>
          <w:sz w:val="21"/>
          <w:szCs w:val="21"/>
          <w:shd w:val="clear" w:color="auto" w:fill="FFFFFF"/>
        </w:rPr>
        <w:t xml:space="preserve"> species are common contaminants of starchy foods (such as bread and potatoes), and grow in or on many plants and trees</w:t>
      </w:r>
      <w:r w:rsidR="00CA0A98" w:rsidRPr="006329ED">
        <w:rPr>
          <w:rFonts w:ascii="Calibri" w:hAnsi="Calibri" w:cs="Calibri"/>
          <w:sz w:val="21"/>
          <w:szCs w:val="21"/>
          <w:shd w:val="clear" w:color="auto" w:fill="FFFFFF"/>
        </w:rPr>
        <w:t>.</w:t>
      </w:r>
    </w:p>
    <w:p w:rsidR="00FA119E" w:rsidRPr="006329ED" w:rsidRDefault="00445CF1" w:rsidP="009140B2">
      <w:pPr>
        <w:bidi w:val="0"/>
        <w:rPr>
          <w:rFonts w:ascii="Calibri" w:hAnsi="Calibri" w:cs="Calibri"/>
        </w:rPr>
      </w:pPr>
      <w:proofErr w:type="spellStart"/>
      <w:r w:rsidRPr="006329ED">
        <w:rPr>
          <w:rFonts w:ascii="Calibri" w:hAnsi="Calibri" w:cs="Calibri"/>
          <w:color w:val="222222"/>
          <w:sz w:val="21"/>
          <w:szCs w:val="21"/>
          <w:shd w:val="clear" w:color="auto" w:fill="FFFFFF"/>
        </w:rPr>
        <w:t>Aspergillosis</w:t>
      </w:r>
      <w:proofErr w:type="spellEnd"/>
      <w:r w:rsidRPr="006329ED">
        <w:rPr>
          <w:rFonts w:ascii="Calibri" w:hAnsi="Calibri" w:cs="Calibri"/>
          <w:color w:val="222222"/>
          <w:sz w:val="21"/>
          <w:szCs w:val="21"/>
          <w:shd w:val="clear" w:color="auto" w:fill="FFFFFF"/>
        </w:rPr>
        <w:t xml:space="preserve"> is the name given to a wide variety of diseases caused by infection by fungi of the genus </w:t>
      </w:r>
      <w:proofErr w:type="spellStart"/>
      <w:r w:rsidRPr="006329ED">
        <w:rPr>
          <w:rFonts w:ascii="Calibri" w:hAnsi="Calibri" w:cs="Calibri"/>
          <w:color w:val="222222"/>
          <w:sz w:val="21"/>
          <w:szCs w:val="21"/>
          <w:shd w:val="clear" w:color="auto" w:fill="FFFFFF"/>
        </w:rPr>
        <w:t>Aspergillus</w:t>
      </w:r>
      <w:proofErr w:type="spellEnd"/>
      <w:r w:rsidRPr="006329ED">
        <w:rPr>
          <w:rFonts w:ascii="Calibri" w:hAnsi="Calibri" w:cs="Calibri"/>
          <w:color w:val="222222"/>
          <w:sz w:val="21"/>
          <w:szCs w:val="21"/>
          <w:shd w:val="clear" w:color="auto" w:fill="FFFFFF"/>
        </w:rPr>
        <w:t>. The majority of cases occur in people with underlying illnesses such as tuberculosis or chronic obstructive pulmonary disease (COPD), but with otherwise healthy immune systems.</w:t>
      </w:r>
      <w:r w:rsidR="00E10F35" w:rsidRPr="006329ED">
        <w:rPr>
          <w:rFonts w:ascii="Calibri" w:hAnsi="Calibri" w:cs="Calibri"/>
          <w:color w:val="000000"/>
          <w:sz w:val="21"/>
          <w:szCs w:val="21"/>
          <w:shd w:val="clear" w:color="auto" w:fill="FFFFFF"/>
        </w:rPr>
        <w:t xml:space="preserve"> </w:t>
      </w:r>
      <w:r w:rsidRPr="006329ED">
        <w:rPr>
          <w:rFonts w:ascii="Calibri" w:hAnsi="Calibri" w:cs="Calibri"/>
          <w:color w:val="000000"/>
          <w:sz w:val="21"/>
          <w:szCs w:val="21"/>
          <w:shd w:val="clear" w:color="auto" w:fill="FFFFFF"/>
        </w:rPr>
        <w:t>Fungal</w:t>
      </w:r>
      <w:r w:rsidR="00FA119E" w:rsidRPr="006329ED">
        <w:rPr>
          <w:rFonts w:ascii="Calibri" w:hAnsi="Calibri" w:cs="Calibri"/>
          <w:color w:val="000000"/>
          <w:sz w:val="21"/>
          <w:szCs w:val="21"/>
          <w:shd w:val="clear" w:color="auto" w:fill="FFFFFF"/>
        </w:rPr>
        <w:t xml:space="preserve"> infections of the respiratory tract are considered synonymous with invasive pulmonary infections caused by </w:t>
      </w:r>
      <w:proofErr w:type="spellStart"/>
      <w:r w:rsidR="00FA119E" w:rsidRPr="006329ED">
        <w:rPr>
          <w:rStyle w:val="a3"/>
          <w:rFonts w:ascii="Calibri" w:hAnsi="Calibri" w:cs="Calibri"/>
          <w:color w:val="000000"/>
          <w:sz w:val="21"/>
          <w:szCs w:val="21"/>
          <w:shd w:val="clear" w:color="auto" w:fill="FFFFFF"/>
        </w:rPr>
        <w:t>Aspergillus</w:t>
      </w:r>
      <w:proofErr w:type="spellEnd"/>
      <w:r w:rsidR="00FA119E" w:rsidRPr="006329ED">
        <w:rPr>
          <w:rFonts w:ascii="Calibri" w:hAnsi="Calibri" w:cs="Calibri"/>
          <w:color w:val="000000"/>
          <w:sz w:val="21"/>
          <w:szCs w:val="21"/>
          <w:shd w:val="clear" w:color="auto" w:fill="FFFFFF"/>
        </w:rPr>
        <w:t> spp</w:t>
      </w:r>
      <w:r w:rsidR="00FA119E" w:rsidRPr="006329ED">
        <w:rPr>
          <w:rFonts w:ascii="Calibri" w:hAnsi="Calibri" w:cs="Calibri"/>
          <w:color w:val="000000"/>
          <w:shd w:val="clear" w:color="auto" w:fill="FFFFFF"/>
        </w:rPr>
        <w:t>. </w:t>
      </w:r>
      <w:r w:rsidRPr="006329ED">
        <w:rPr>
          <w:rFonts w:ascii="Calibri" w:hAnsi="Calibri" w:cs="Calibri"/>
        </w:rPr>
        <w:t>[</w:t>
      </w:r>
      <w:r w:rsidR="0012528E" w:rsidRPr="006329ED">
        <w:rPr>
          <w:rFonts w:ascii="Calibri" w:hAnsi="Calibri" w:cs="Calibri"/>
        </w:rPr>
        <w:t>2</w:t>
      </w:r>
      <w:r w:rsidR="00CA0A98" w:rsidRPr="006329ED">
        <w:rPr>
          <w:rFonts w:ascii="Calibri" w:hAnsi="Calibri" w:cs="Calibri"/>
        </w:rPr>
        <w:t>]</w:t>
      </w:r>
    </w:p>
    <w:p w:rsidR="00CA0A98" w:rsidRPr="006329ED" w:rsidRDefault="00E10F35" w:rsidP="00CA0A98">
      <w:pPr>
        <w:bidi w:val="0"/>
        <w:rPr>
          <w:rFonts w:ascii="Calibri" w:hAnsi="Calibri" w:cs="Calibri"/>
        </w:rPr>
      </w:pPr>
      <w:r w:rsidRPr="006329ED">
        <w:rPr>
          <w:rFonts w:ascii="Calibri" w:hAnsi="Calibri" w:cs="Calibri"/>
        </w:rPr>
        <w:t xml:space="preserve">An inhalation model of airway allergic response to inhalation of environmental </w:t>
      </w:r>
      <w:proofErr w:type="spellStart"/>
      <w:r w:rsidRPr="006329ED">
        <w:rPr>
          <w:rFonts w:ascii="Calibri" w:hAnsi="Calibri" w:cs="Calibri"/>
        </w:rPr>
        <w:t>Aspergillus</w:t>
      </w:r>
      <w:proofErr w:type="spellEnd"/>
      <w:r w:rsidRPr="006329ED">
        <w:rPr>
          <w:rFonts w:ascii="Calibri" w:hAnsi="Calibri" w:cs="Calibri"/>
        </w:rPr>
        <w:t xml:space="preserve"> </w:t>
      </w:r>
      <w:proofErr w:type="spellStart"/>
      <w:r w:rsidRPr="006329ED">
        <w:rPr>
          <w:rFonts w:ascii="Calibri" w:hAnsi="Calibri" w:cs="Calibri"/>
        </w:rPr>
        <w:t>fumigatus</w:t>
      </w:r>
      <w:proofErr w:type="spellEnd"/>
      <w:r w:rsidRPr="006329ED">
        <w:rPr>
          <w:rFonts w:ascii="Calibri" w:hAnsi="Calibri" w:cs="Calibri"/>
        </w:rPr>
        <w:t xml:space="preserve"> conidia in sensitized BALB/c mice showed </w:t>
      </w:r>
      <w:r w:rsidR="0012528E" w:rsidRPr="006329ED">
        <w:rPr>
          <w:rFonts w:ascii="Calibri" w:hAnsi="Calibri" w:cs="Calibri"/>
        </w:rPr>
        <w:t>these results: "</w:t>
      </w:r>
      <w:r w:rsidRPr="006329ED">
        <w:rPr>
          <w:rFonts w:ascii="Calibri" w:hAnsi="Calibri" w:cs="Calibri"/>
        </w:rPr>
        <w:t xml:space="preserve">After a single challenge with inhaled A. </w:t>
      </w:r>
      <w:proofErr w:type="spellStart"/>
      <w:r w:rsidRPr="006329ED">
        <w:rPr>
          <w:rFonts w:ascii="Calibri" w:hAnsi="Calibri" w:cs="Calibri"/>
        </w:rPr>
        <w:t>fumigatus</w:t>
      </w:r>
      <w:proofErr w:type="spellEnd"/>
      <w:r w:rsidRPr="006329ED">
        <w:rPr>
          <w:rFonts w:ascii="Calibri" w:hAnsi="Calibri" w:cs="Calibri"/>
        </w:rPr>
        <w:t xml:space="preserve"> conidia, allergic pulmonary inflammation and airway hyper</w:t>
      </w:r>
      <w:r w:rsidR="006F2E1D" w:rsidRPr="006329ED">
        <w:rPr>
          <w:rFonts w:ascii="Calibri" w:hAnsi="Calibri" w:cs="Calibri"/>
        </w:rPr>
        <w:t xml:space="preserve"> </w:t>
      </w:r>
      <w:r w:rsidRPr="006329ED">
        <w:rPr>
          <w:rFonts w:ascii="Calibri" w:hAnsi="Calibri" w:cs="Calibri"/>
        </w:rPr>
        <w:t xml:space="preserve">responsiveness were significantly increased above that of either naïve animals or animals that had been sensitized to A. </w:t>
      </w:r>
      <w:proofErr w:type="spellStart"/>
      <w:r w:rsidRPr="006329ED">
        <w:rPr>
          <w:rFonts w:ascii="Calibri" w:hAnsi="Calibri" w:cs="Calibri"/>
        </w:rPr>
        <w:t>fumigatus</w:t>
      </w:r>
      <w:proofErr w:type="spellEnd"/>
      <w:r w:rsidRPr="006329ED">
        <w:rPr>
          <w:rFonts w:ascii="Calibri" w:hAnsi="Calibri" w:cs="Calibri"/>
        </w:rPr>
        <w:t xml:space="preserve"> antigens but not challenged with conidia. </w:t>
      </w:r>
      <w:r w:rsidRPr="006329ED">
        <w:rPr>
          <w:rFonts w:ascii="Calibri" w:hAnsi="Calibri" w:cs="Calibri"/>
          <w:i/>
          <w:iCs/>
        </w:rPr>
        <w:t xml:space="preserve">The architecture of the lung was changed by inhalation of conidia with epithelial thickness, goblet cell metaplasia, and </w:t>
      </w:r>
      <w:proofErr w:type="spellStart"/>
      <w:r w:rsidRPr="006329ED">
        <w:rPr>
          <w:rFonts w:ascii="Calibri" w:hAnsi="Calibri" w:cs="Calibri"/>
          <w:i/>
          <w:iCs/>
        </w:rPr>
        <w:t>peribronchial</w:t>
      </w:r>
      <w:proofErr w:type="spellEnd"/>
      <w:r w:rsidRPr="006329ED">
        <w:rPr>
          <w:rFonts w:ascii="Calibri" w:hAnsi="Calibri" w:cs="Calibri"/>
          <w:i/>
          <w:iCs/>
        </w:rPr>
        <w:t xml:space="preserve"> collagen deposition significantly increased when compared to controls. Additionally, α-smooth muscle actin staining of histological sections showed visual evidence of increased </w:t>
      </w:r>
      <w:proofErr w:type="spellStart"/>
      <w:r w:rsidRPr="006329ED">
        <w:rPr>
          <w:rFonts w:ascii="Calibri" w:hAnsi="Calibri" w:cs="Calibri"/>
          <w:i/>
          <w:iCs/>
        </w:rPr>
        <w:t>peribronchial</w:t>
      </w:r>
      <w:proofErr w:type="spellEnd"/>
      <w:r w:rsidRPr="006329ED">
        <w:rPr>
          <w:rFonts w:ascii="Calibri" w:hAnsi="Calibri" w:cs="Calibri"/>
          <w:i/>
          <w:iCs/>
        </w:rPr>
        <w:t xml:space="preserve"> smooth muscle mass after fungal challenge</w:t>
      </w:r>
      <w:r w:rsidR="0012528E" w:rsidRPr="006329ED">
        <w:rPr>
          <w:rFonts w:ascii="Calibri" w:hAnsi="Calibri" w:cs="Calibri"/>
        </w:rPr>
        <w:t>"</w:t>
      </w:r>
      <w:r w:rsidRPr="006329ED">
        <w:rPr>
          <w:rFonts w:ascii="Calibri" w:hAnsi="Calibri" w:cs="Calibri"/>
        </w:rPr>
        <w:t>.</w:t>
      </w:r>
      <w:r w:rsidR="0019087D" w:rsidRPr="006329ED">
        <w:rPr>
          <w:rFonts w:ascii="Calibri" w:hAnsi="Calibri" w:cs="Calibri"/>
        </w:rPr>
        <w:t>[</w:t>
      </w:r>
      <w:r w:rsidR="0012528E" w:rsidRPr="006329ED">
        <w:rPr>
          <w:rFonts w:ascii="Calibri" w:hAnsi="Calibri" w:cs="Calibri"/>
        </w:rPr>
        <w:t>4]</w:t>
      </w:r>
    </w:p>
    <w:p w:rsidR="00E10F35" w:rsidRPr="006329ED" w:rsidRDefault="00E10F35" w:rsidP="00CA0A98">
      <w:pPr>
        <w:bidi w:val="0"/>
        <w:rPr>
          <w:rFonts w:ascii="Calibri" w:hAnsi="Calibri" w:cs="Calibri"/>
        </w:rPr>
      </w:pPr>
      <w:r w:rsidRPr="006329ED">
        <w:rPr>
          <w:rFonts w:ascii="Calibri" w:hAnsi="Calibri" w:cs="Calibri"/>
        </w:rPr>
        <w:t xml:space="preserve">Although only reported as tested </w:t>
      </w:r>
      <w:r w:rsidR="006F2E1D" w:rsidRPr="006329ED">
        <w:rPr>
          <w:rFonts w:ascii="Calibri" w:hAnsi="Calibri" w:cs="Calibri"/>
        </w:rPr>
        <w:t>o</w:t>
      </w:r>
      <w:r w:rsidRPr="006329ED">
        <w:rPr>
          <w:rFonts w:ascii="Calibri" w:hAnsi="Calibri" w:cs="Calibri"/>
        </w:rPr>
        <w:t xml:space="preserve">n lungs and despite being </w:t>
      </w:r>
      <w:r w:rsidR="0019087D" w:rsidRPr="006329ED">
        <w:rPr>
          <w:rFonts w:ascii="Calibri" w:hAnsi="Calibri" w:cs="Calibri"/>
        </w:rPr>
        <w:t xml:space="preserve">possibly detrimental in the respiratory system, </w:t>
      </w:r>
      <w:r w:rsidR="0012528E" w:rsidRPr="006329ED">
        <w:rPr>
          <w:rFonts w:ascii="Calibri" w:hAnsi="Calibri" w:cs="Calibri"/>
        </w:rPr>
        <w:t>it possibly containing</w:t>
      </w:r>
      <w:r w:rsidR="0019087D" w:rsidRPr="006329ED">
        <w:rPr>
          <w:rFonts w:ascii="Calibri" w:hAnsi="Calibri" w:cs="Calibri"/>
        </w:rPr>
        <w:t xml:space="preserve"> doses of fungal </w:t>
      </w:r>
      <w:r w:rsidR="00CA0A98" w:rsidRPr="006329ED">
        <w:rPr>
          <w:rFonts w:ascii="Calibri" w:hAnsi="Calibri" w:cs="Calibri"/>
        </w:rPr>
        <w:t>SMN</w:t>
      </w:r>
      <w:r w:rsidR="0019087D" w:rsidRPr="006329ED">
        <w:rPr>
          <w:rFonts w:ascii="Calibri" w:hAnsi="Calibri" w:cs="Calibri"/>
        </w:rPr>
        <w:t xml:space="preserve"> [</w:t>
      </w:r>
      <w:r w:rsidR="0012528E" w:rsidRPr="006329ED">
        <w:rPr>
          <w:rFonts w:ascii="Calibri" w:hAnsi="Calibri" w:cs="Calibri"/>
          <w:color w:val="222222"/>
        </w:rPr>
        <w:t>1</w:t>
      </w:r>
      <w:r w:rsidR="0019087D" w:rsidRPr="006329ED">
        <w:rPr>
          <w:rFonts w:ascii="Calibri" w:hAnsi="Calibri" w:cs="Calibri"/>
          <w:color w:val="222222"/>
        </w:rPr>
        <w:t xml:space="preserve">] </w:t>
      </w:r>
      <w:r w:rsidR="006F2E1D" w:rsidRPr="006329ED">
        <w:rPr>
          <w:rFonts w:ascii="Calibri" w:hAnsi="Calibri" w:cs="Calibri"/>
          <w:color w:val="222222"/>
        </w:rPr>
        <w:t>possibly caused SMN surplus. C</w:t>
      </w:r>
      <w:r w:rsidR="006F2E1D" w:rsidRPr="006329ED">
        <w:rPr>
          <w:rFonts w:ascii="Calibri" w:hAnsi="Calibri" w:cs="Calibri"/>
        </w:rPr>
        <w:t xml:space="preserve">onsidering </w:t>
      </w:r>
      <w:r w:rsidR="0019087D" w:rsidRPr="006329ED">
        <w:rPr>
          <w:rFonts w:ascii="Calibri" w:hAnsi="Calibri" w:cs="Calibri"/>
        </w:rPr>
        <w:t xml:space="preserve">lower levels of </w:t>
      </w:r>
      <w:r w:rsidR="00CA0A98" w:rsidRPr="006329ED">
        <w:rPr>
          <w:rFonts w:ascii="Calibri" w:hAnsi="Calibri" w:cs="Calibri"/>
        </w:rPr>
        <w:t>SMN</w:t>
      </w:r>
      <w:r w:rsidR="0019087D" w:rsidRPr="006329ED">
        <w:rPr>
          <w:rFonts w:ascii="Calibri" w:hAnsi="Calibri" w:cs="Calibri"/>
        </w:rPr>
        <w:t xml:space="preserve"> are the main cause for </w:t>
      </w:r>
      <w:r w:rsidR="00CA0A98" w:rsidRPr="006329ED">
        <w:rPr>
          <w:rFonts w:ascii="Calibri" w:hAnsi="Calibri" w:cs="Calibri"/>
        </w:rPr>
        <w:t>SMA</w:t>
      </w:r>
      <w:r w:rsidR="0019087D" w:rsidRPr="006329ED">
        <w:rPr>
          <w:rFonts w:ascii="Calibri" w:hAnsi="Calibri" w:cs="Calibri"/>
        </w:rPr>
        <w:t xml:space="preserve">, could show the effects on muscle mass witnessed in the above study to possibly be relevant in </w:t>
      </w:r>
      <w:r w:rsidR="00CA0A98" w:rsidRPr="006329ED">
        <w:rPr>
          <w:rFonts w:ascii="Calibri" w:hAnsi="Calibri" w:cs="Calibri"/>
        </w:rPr>
        <w:t>SMA</w:t>
      </w:r>
      <w:r w:rsidR="0019087D" w:rsidRPr="006329ED">
        <w:rPr>
          <w:rFonts w:ascii="Calibri" w:hAnsi="Calibri" w:cs="Calibri"/>
        </w:rPr>
        <w:t xml:space="preserve"> treatment.</w:t>
      </w:r>
    </w:p>
    <w:p w:rsidR="00717209" w:rsidRPr="006329ED" w:rsidRDefault="00717209" w:rsidP="00717209">
      <w:pPr>
        <w:shd w:val="clear" w:color="auto" w:fill="FFFFFF"/>
        <w:bidi w:val="0"/>
        <w:spacing w:after="0" w:line="240" w:lineRule="auto"/>
        <w:outlineLvl w:val="0"/>
        <w:rPr>
          <w:rFonts w:ascii="Calibri" w:hAnsi="Calibri" w:cs="Calibri"/>
          <w:color w:val="222222"/>
          <w:sz w:val="19"/>
          <w:szCs w:val="19"/>
        </w:rPr>
      </w:pPr>
      <w:r w:rsidRPr="006329ED">
        <w:rPr>
          <w:rFonts w:ascii="Calibri" w:hAnsi="Calibri" w:cs="Calibri"/>
          <w:color w:val="222222"/>
          <w:sz w:val="19"/>
          <w:szCs w:val="19"/>
        </w:rPr>
        <w:br/>
      </w:r>
      <w:r w:rsidRPr="006329ED">
        <w:rPr>
          <w:rFonts w:ascii="Calibri" w:hAnsi="Calibri" w:cs="Calibri"/>
          <w:color w:val="222222"/>
          <w:sz w:val="19"/>
          <w:szCs w:val="19"/>
        </w:rPr>
        <w:br/>
      </w:r>
      <w:proofErr w:type="spellStart"/>
      <w:r w:rsidRPr="006329ED">
        <w:rPr>
          <w:rFonts w:ascii="Calibri" w:hAnsi="Calibri" w:cs="Calibri"/>
          <w:color w:val="222222"/>
          <w:sz w:val="19"/>
          <w:szCs w:val="19"/>
        </w:rPr>
        <w:t>Declerations</w:t>
      </w:r>
      <w:proofErr w:type="spellEnd"/>
      <w:r w:rsidRPr="006329ED">
        <w:rPr>
          <w:rFonts w:ascii="Calibri" w:hAnsi="Calibri" w:cs="Calibri"/>
          <w:color w:val="222222"/>
          <w:sz w:val="19"/>
          <w:szCs w:val="19"/>
        </w:rPr>
        <w:t>:</w:t>
      </w:r>
    </w:p>
    <w:p w:rsidR="00717209" w:rsidRPr="006329ED" w:rsidRDefault="00717209" w:rsidP="00717209">
      <w:pPr>
        <w:shd w:val="clear" w:color="auto" w:fill="FFFFFF"/>
        <w:bidi w:val="0"/>
        <w:spacing w:after="0" w:line="240" w:lineRule="auto"/>
        <w:outlineLvl w:val="0"/>
        <w:rPr>
          <w:rFonts w:ascii="Calibri" w:hAnsi="Calibri" w:cs="Calibri"/>
          <w:color w:val="222222"/>
          <w:sz w:val="19"/>
          <w:szCs w:val="19"/>
        </w:rPr>
      </w:pPr>
    </w:p>
    <w:p w:rsidR="00717209" w:rsidRPr="006329ED" w:rsidRDefault="00717209" w:rsidP="00717209">
      <w:pPr>
        <w:shd w:val="clear" w:color="auto" w:fill="FFFFFF"/>
        <w:bidi w:val="0"/>
        <w:spacing w:after="0" w:line="240" w:lineRule="auto"/>
        <w:outlineLvl w:val="0"/>
        <w:rPr>
          <w:rFonts w:ascii="Calibri" w:hAnsi="Calibri" w:cs="Calibri"/>
          <w:color w:val="222222"/>
          <w:sz w:val="19"/>
          <w:szCs w:val="19"/>
        </w:rPr>
      </w:pPr>
      <w:r w:rsidRPr="006329ED">
        <w:rPr>
          <w:rFonts w:ascii="Calibri" w:hAnsi="Calibri" w:cs="Calibri"/>
          <w:color w:val="222222"/>
          <w:sz w:val="19"/>
          <w:szCs w:val="19"/>
        </w:rPr>
        <w:t>Ethics approval and consent to participate</w:t>
      </w:r>
      <w:r w:rsidRPr="006329ED">
        <w:rPr>
          <w:rFonts w:ascii="Calibri" w:hAnsi="Calibri" w:cs="Calibri"/>
          <w:color w:val="222222"/>
          <w:sz w:val="19"/>
          <w:szCs w:val="19"/>
        </w:rPr>
        <w:br/>
        <w:t>Not Applicable</w:t>
      </w:r>
    </w:p>
    <w:p w:rsidR="00717209" w:rsidRPr="006329ED" w:rsidRDefault="00717209" w:rsidP="00717209">
      <w:pPr>
        <w:shd w:val="clear" w:color="auto" w:fill="FFFFFF"/>
        <w:bidi w:val="0"/>
        <w:spacing w:after="0" w:line="240" w:lineRule="auto"/>
        <w:outlineLvl w:val="0"/>
        <w:rPr>
          <w:rFonts w:ascii="Calibri" w:hAnsi="Calibri" w:cs="Calibri"/>
          <w:color w:val="222222"/>
          <w:sz w:val="19"/>
          <w:szCs w:val="19"/>
        </w:rPr>
      </w:pPr>
    </w:p>
    <w:p w:rsidR="00717209" w:rsidRPr="006329ED" w:rsidRDefault="00717209" w:rsidP="00717209">
      <w:pPr>
        <w:shd w:val="clear" w:color="auto" w:fill="FFFFFF"/>
        <w:bidi w:val="0"/>
        <w:spacing w:after="0" w:line="240" w:lineRule="auto"/>
        <w:outlineLvl w:val="0"/>
        <w:rPr>
          <w:rFonts w:ascii="Calibri" w:hAnsi="Calibri" w:cs="Calibri"/>
          <w:i/>
          <w:iCs/>
          <w:color w:val="222222"/>
          <w:sz w:val="19"/>
          <w:szCs w:val="19"/>
        </w:rPr>
      </w:pPr>
      <w:r w:rsidRPr="006329ED">
        <w:rPr>
          <w:rFonts w:ascii="Calibri" w:hAnsi="Calibri" w:cs="Calibri"/>
          <w:i/>
          <w:iCs/>
          <w:color w:val="222222"/>
          <w:sz w:val="19"/>
          <w:szCs w:val="19"/>
        </w:rPr>
        <w:t>Consent for publication</w:t>
      </w:r>
    </w:p>
    <w:p w:rsidR="00717209" w:rsidRPr="006329ED" w:rsidRDefault="00717209" w:rsidP="00717209">
      <w:pPr>
        <w:shd w:val="clear" w:color="auto" w:fill="FFFFFF"/>
        <w:bidi w:val="0"/>
        <w:spacing w:after="0" w:line="240" w:lineRule="auto"/>
        <w:outlineLvl w:val="0"/>
        <w:rPr>
          <w:rFonts w:ascii="Calibri" w:hAnsi="Calibri" w:cs="Calibri"/>
          <w:color w:val="222222"/>
          <w:sz w:val="19"/>
          <w:szCs w:val="19"/>
        </w:rPr>
      </w:pPr>
      <w:r w:rsidRPr="006329ED">
        <w:rPr>
          <w:rFonts w:ascii="Calibri" w:hAnsi="Calibri" w:cs="Calibri"/>
          <w:color w:val="222222"/>
          <w:sz w:val="19"/>
          <w:szCs w:val="19"/>
        </w:rPr>
        <w:t>Not Applicable</w:t>
      </w:r>
    </w:p>
    <w:p w:rsidR="00717209" w:rsidRPr="006329ED" w:rsidRDefault="00717209" w:rsidP="00717209">
      <w:pPr>
        <w:shd w:val="clear" w:color="auto" w:fill="FFFFFF"/>
        <w:bidi w:val="0"/>
        <w:spacing w:after="0" w:line="240" w:lineRule="auto"/>
        <w:outlineLvl w:val="0"/>
        <w:rPr>
          <w:rFonts w:ascii="Calibri" w:hAnsi="Calibri" w:cs="Calibri"/>
          <w:color w:val="222222"/>
          <w:sz w:val="19"/>
          <w:szCs w:val="19"/>
        </w:rPr>
      </w:pPr>
    </w:p>
    <w:p w:rsidR="00717209" w:rsidRPr="006329ED" w:rsidRDefault="00717209" w:rsidP="00717209">
      <w:pPr>
        <w:shd w:val="clear" w:color="auto" w:fill="FFFFFF"/>
        <w:bidi w:val="0"/>
        <w:spacing w:after="0" w:line="240" w:lineRule="auto"/>
        <w:outlineLvl w:val="0"/>
        <w:rPr>
          <w:rFonts w:ascii="Calibri" w:hAnsi="Calibri" w:cs="Calibri"/>
          <w:i/>
          <w:iCs/>
          <w:color w:val="222222"/>
          <w:sz w:val="19"/>
          <w:szCs w:val="19"/>
        </w:rPr>
      </w:pPr>
      <w:r w:rsidRPr="006329ED">
        <w:rPr>
          <w:rFonts w:ascii="Calibri" w:hAnsi="Calibri" w:cs="Calibri"/>
          <w:i/>
          <w:iCs/>
          <w:color w:val="222222"/>
          <w:sz w:val="19"/>
          <w:szCs w:val="19"/>
        </w:rPr>
        <w:t>Availability of data and materials</w:t>
      </w:r>
    </w:p>
    <w:p w:rsidR="00717209" w:rsidRPr="006329ED" w:rsidRDefault="00B70F27" w:rsidP="00717209">
      <w:pPr>
        <w:shd w:val="clear" w:color="auto" w:fill="FFFFFF"/>
        <w:bidi w:val="0"/>
        <w:spacing w:after="0" w:line="240" w:lineRule="auto"/>
        <w:outlineLvl w:val="0"/>
        <w:rPr>
          <w:rFonts w:ascii="Calibri" w:hAnsi="Calibri" w:cs="Calibri"/>
          <w:color w:val="222222"/>
          <w:sz w:val="19"/>
          <w:szCs w:val="19"/>
        </w:rPr>
      </w:pPr>
      <w:r w:rsidRPr="006329ED">
        <w:rPr>
          <w:rFonts w:ascii="Calibri" w:hAnsi="Calibri" w:cs="Calibri"/>
          <w:color w:val="222222"/>
          <w:sz w:val="19"/>
          <w:szCs w:val="19"/>
        </w:rPr>
        <w:t>Not Applicable</w:t>
      </w:r>
      <w:r w:rsidRPr="006329ED">
        <w:rPr>
          <w:rFonts w:ascii="Calibri" w:hAnsi="Calibri" w:cs="Calibri"/>
          <w:color w:val="222222"/>
          <w:sz w:val="19"/>
          <w:szCs w:val="19"/>
        </w:rPr>
        <w:br/>
      </w:r>
    </w:p>
    <w:p w:rsidR="00717209" w:rsidRPr="006329ED" w:rsidRDefault="00717209" w:rsidP="00717209">
      <w:pPr>
        <w:shd w:val="clear" w:color="auto" w:fill="FFFFFF"/>
        <w:bidi w:val="0"/>
        <w:spacing w:after="0" w:line="240" w:lineRule="auto"/>
        <w:outlineLvl w:val="0"/>
        <w:rPr>
          <w:rFonts w:ascii="Calibri" w:hAnsi="Calibri" w:cs="Calibri"/>
          <w:color w:val="222222"/>
          <w:sz w:val="19"/>
          <w:szCs w:val="19"/>
        </w:rPr>
      </w:pPr>
      <w:r w:rsidRPr="006329ED">
        <w:rPr>
          <w:rFonts w:ascii="Calibri" w:hAnsi="Calibri" w:cs="Calibri"/>
          <w:color w:val="222222"/>
          <w:sz w:val="19"/>
          <w:szCs w:val="19"/>
        </w:rPr>
        <w:t>Competing interests</w:t>
      </w:r>
    </w:p>
    <w:p w:rsidR="00717209" w:rsidRPr="006329ED" w:rsidRDefault="00717209" w:rsidP="00717209">
      <w:pPr>
        <w:shd w:val="clear" w:color="auto" w:fill="FFFFFF"/>
        <w:bidi w:val="0"/>
        <w:spacing w:after="0" w:line="240" w:lineRule="auto"/>
        <w:outlineLvl w:val="0"/>
        <w:rPr>
          <w:rFonts w:ascii="Calibri" w:hAnsi="Calibri" w:cs="Calibri"/>
          <w:color w:val="222222"/>
          <w:sz w:val="19"/>
          <w:szCs w:val="19"/>
        </w:rPr>
      </w:pPr>
      <w:r w:rsidRPr="006329ED">
        <w:rPr>
          <w:rFonts w:ascii="Calibri" w:hAnsi="Calibri" w:cs="Calibri"/>
          <w:color w:val="222222"/>
          <w:sz w:val="19"/>
          <w:szCs w:val="19"/>
        </w:rPr>
        <w:t>None</w:t>
      </w:r>
      <w:r w:rsidRPr="006329ED">
        <w:rPr>
          <w:rFonts w:ascii="Calibri" w:hAnsi="Calibri" w:cs="Calibri"/>
          <w:color w:val="222222"/>
          <w:sz w:val="19"/>
          <w:szCs w:val="19"/>
        </w:rPr>
        <w:tab/>
      </w:r>
      <w:r w:rsidRPr="006329ED">
        <w:rPr>
          <w:rFonts w:ascii="Calibri" w:hAnsi="Calibri" w:cs="Calibri"/>
          <w:color w:val="222222"/>
          <w:sz w:val="19"/>
          <w:szCs w:val="19"/>
        </w:rPr>
        <w:br/>
      </w:r>
      <w:r w:rsidRPr="006329ED">
        <w:rPr>
          <w:rFonts w:ascii="Calibri" w:hAnsi="Calibri" w:cs="Calibri"/>
          <w:color w:val="222222"/>
          <w:sz w:val="19"/>
          <w:szCs w:val="19"/>
        </w:rPr>
        <w:br/>
        <w:t>Funding</w:t>
      </w:r>
    </w:p>
    <w:p w:rsidR="00717209" w:rsidRPr="006329ED" w:rsidRDefault="00717209" w:rsidP="00717209">
      <w:pPr>
        <w:shd w:val="clear" w:color="auto" w:fill="FFFFFF"/>
        <w:bidi w:val="0"/>
        <w:spacing w:after="0" w:line="240" w:lineRule="auto"/>
        <w:outlineLvl w:val="0"/>
        <w:rPr>
          <w:rFonts w:ascii="Calibri" w:hAnsi="Calibri" w:cs="Calibri"/>
          <w:i/>
          <w:iCs/>
          <w:color w:val="222222"/>
          <w:sz w:val="19"/>
          <w:szCs w:val="19"/>
        </w:rPr>
      </w:pPr>
      <w:r w:rsidRPr="006329ED">
        <w:rPr>
          <w:rFonts w:ascii="Calibri" w:hAnsi="Calibri" w:cs="Calibri"/>
          <w:i/>
          <w:iCs/>
          <w:color w:val="222222"/>
          <w:sz w:val="19"/>
          <w:szCs w:val="19"/>
        </w:rPr>
        <w:lastRenderedPageBreak/>
        <w:t>None</w:t>
      </w:r>
      <w:r w:rsidRPr="006329ED">
        <w:rPr>
          <w:rFonts w:ascii="Calibri" w:hAnsi="Calibri" w:cs="Calibri"/>
          <w:i/>
          <w:iCs/>
          <w:color w:val="222222"/>
          <w:sz w:val="19"/>
          <w:szCs w:val="19"/>
        </w:rPr>
        <w:br/>
      </w:r>
      <w:r w:rsidRPr="006329ED">
        <w:rPr>
          <w:rFonts w:ascii="Calibri" w:hAnsi="Calibri" w:cs="Calibri"/>
          <w:i/>
          <w:iCs/>
          <w:color w:val="222222"/>
          <w:sz w:val="19"/>
          <w:szCs w:val="19"/>
        </w:rPr>
        <w:br/>
        <w:t>Authors' contributions</w:t>
      </w:r>
    </w:p>
    <w:p w:rsidR="00717209" w:rsidRPr="006329ED" w:rsidRDefault="00717209" w:rsidP="00717209">
      <w:pPr>
        <w:shd w:val="clear" w:color="auto" w:fill="FFFFFF"/>
        <w:bidi w:val="0"/>
        <w:spacing w:after="0" w:line="240" w:lineRule="auto"/>
        <w:outlineLvl w:val="0"/>
        <w:rPr>
          <w:rFonts w:ascii="Calibri" w:hAnsi="Calibri" w:cs="Calibri"/>
          <w:i/>
          <w:iCs/>
          <w:color w:val="222222"/>
          <w:sz w:val="19"/>
          <w:szCs w:val="19"/>
        </w:rPr>
      </w:pPr>
      <w:r w:rsidRPr="006329ED">
        <w:rPr>
          <w:rFonts w:ascii="Calibri" w:hAnsi="Calibri" w:cs="Calibri"/>
          <w:i/>
          <w:iCs/>
          <w:color w:val="222222"/>
          <w:sz w:val="19"/>
          <w:szCs w:val="19"/>
        </w:rPr>
        <w:t>Not Applicable</w:t>
      </w:r>
      <w:r w:rsidRPr="006329ED">
        <w:rPr>
          <w:rFonts w:ascii="Calibri" w:hAnsi="Calibri" w:cs="Calibri"/>
          <w:i/>
          <w:iCs/>
          <w:color w:val="222222"/>
          <w:sz w:val="19"/>
          <w:szCs w:val="19"/>
        </w:rPr>
        <w:br/>
      </w:r>
      <w:r w:rsidRPr="006329ED">
        <w:rPr>
          <w:rFonts w:ascii="Calibri" w:hAnsi="Calibri" w:cs="Calibri"/>
          <w:i/>
          <w:iCs/>
          <w:color w:val="222222"/>
          <w:sz w:val="19"/>
          <w:szCs w:val="19"/>
        </w:rPr>
        <w:br/>
        <w:t>Authors' contributions</w:t>
      </w:r>
    </w:p>
    <w:p w:rsidR="00717209" w:rsidRPr="006329ED" w:rsidRDefault="00B70F27" w:rsidP="00B70F27">
      <w:pPr>
        <w:shd w:val="clear" w:color="auto" w:fill="FFFFFF"/>
        <w:bidi w:val="0"/>
        <w:spacing w:after="0" w:line="240" w:lineRule="auto"/>
        <w:outlineLvl w:val="0"/>
        <w:rPr>
          <w:rFonts w:ascii="Calibri" w:hAnsi="Calibri" w:cs="Calibri"/>
          <w:i/>
          <w:iCs/>
          <w:color w:val="222222"/>
          <w:sz w:val="19"/>
          <w:szCs w:val="19"/>
        </w:rPr>
      </w:pPr>
      <w:r w:rsidRPr="006329ED">
        <w:rPr>
          <w:rFonts w:ascii="Calibri" w:hAnsi="Calibri" w:cs="Calibri"/>
          <w:i/>
          <w:iCs/>
          <w:color w:val="222222"/>
          <w:sz w:val="19"/>
          <w:szCs w:val="19"/>
        </w:rPr>
        <w:t>Not applicable</w:t>
      </w:r>
    </w:p>
    <w:p w:rsidR="00717209" w:rsidRPr="006329ED" w:rsidRDefault="00717209" w:rsidP="00717209">
      <w:pPr>
        <w:shd w:val="clear" w:color="auto" w:fill="FFFFFF"/>
        <w:bidi w:val="0"/>
        <w:spacing w:after="0" w:line="240" w:lineRule="auto"/>
        <w:outlineLvl w:val="0"/>
        <w:rPr>
          <w:rFonts w:ascii="Calibri" w:hAnsi="Calibri" w:cs="Calibri"/>
          <w:color w:val="222222"/>
          <w:sz w:val="19"/>
          <w:szCs w:val="19"/>
        </w:rPr>
      </w:pPr>
    </w:p>
    <w:p w:rsidR="0012528E" w:rsidRPr="006329ED" w:rsidRDefault="0012528E" w:rsidP="0012528E">
      <w:pPr>
        <w:shd w:val="clear" w:color="auto" w:fill="FFFFFF"/>
        <w:bidi w:val="0"/>
        <w:spacing w:after="0" w:line="240" w:lineRule="auto"/>
        <w:outlineLvl w:val="0"/>
        <w:rPr>
          <w:rFonts w:ascii="Calibri" w:hAnsi="Calibri" w:cs="Calibri"/>
          <w:color w:val="222222"/>
          <w:sz w:val="19"/>
          <w:szCs w:val="19"/>
        </w:rPr>
      </w:pPr>
    </w:p>
    <w:p w:rsidR="0012528E" w:rsidRPr="006329ED" w:rsidRDefault="0012528E" w:rsidP="0012528E">
      <w:pPr>
        <w:shd w:val="clear" w:color="auto" w:fill="FFFFFF"/>
        <w:bidi w:val="0"/>
        <w:spacing w:after="0" w:line="240" w:lineRule="auto"/>
        <w:outlineLvl w:val="0"/>
        <w:rPr>
          <w:rFonts w:ascii="Calibri" w:hAnsi="Calibri" w:cs="Calibri"/>
          <w:color w:val="222222"/>
          <w:sz w:val="19"/>
          <w:szCs w:val="19"/>
        </w:rPr>
      </w:pPr>
      <w:r w:rsidRPr="006329ED">
        <w:rPr>
          <w:rFonts w:ascii="Calibri" w:hAnsi="Calibri" w:cs="Calibri"/>
          <w:color w:val="222222"/>
          <w:sz w:val="19"/>
          <w:szCs w:val="19"/>
        </w:rPr>
        <w:t>References</w:t>
      </w:r>
    </w:p>
    <w:p w:rsidR="00CD4178" w:rsidRPr="006329ED" w:rsidRDefault="00CD4178" w:rsidP="00CD4178">
      <w:pPr>
        <w:rPr>
          <w:rFonts w:ascii="Calibri" w:hAnsi="Calibri" w:cs="Calibri"/>
        </w:rPr>
      </w:pPr>
    </w:p>
    <w:p w:rsidR="00CD4178" w:rsidRPr="006329ED" w:rsidRDefault="00D07CE8" w:rsidP="001446D3">
      <w:pPr>
        <w:pStyle w:val="a4"/>
        <w:numPr>
          <w:ilvl w:val="0"/>
          <w:numId w:val="1"/>
        </w:numPr>
        <w:bidi w:val="0"/>
        <w:rPr>
          <w:rFonts w:ascii="Calibri" w:hAnsi="Calibri" w:cs="Calibri"/>
        </w:rPr>
      </w:pPr>
      <w:hyperlink r:id="rId14" w:history="1">
        <w:proofErr w:type="spellStart"/>
        <w:r w:rsidR="00CD4178" w:rsidRPr="006329ED">
          <w:rPr>
            <w:rStyle w:val="Hyperlink"/>
            <w:rFonts w:ascii="Calibri" w:hAnsi="Calibri" w:cs="Calibri"/>
            <w:color w:val="auto"/>
            <w:sz w:val="19"/>
            <w:szCs w:val="19"/>
            <w:u w:val="none"/>
          </w:rPr>
          <w:t>Mier</w:t>
        </w:r>
        <w:proofErr w:type="spellEnd"/>
        <w:r w:rsidR="00CD4178" w:rsidRPr="006329ED">
          <w:rPr>
            <w:rStyle w:val="Hyperlink"/>
            <w:rFonts w:ascii="Calibri" w:hAnsi="Calibri" w:cs="Calibri"/>
            <w:color w:val="auto"/>
            <w:sz w:val="19"/>
            <w:szCs w:val="19"/>
            <w:u w:val="none"/>
          </w:rPr>
          <w:t xml:space="preserve"> P</w:t>
        </w:r>
      </w:hyperlink>
      <w:r w:rsidR="00CD4178" w:rsidRPr="006329ED">
        <w:rPr>
          <w:rFonts w:ascii="Calibri" w:hAnsi="Calibri" w:cs="Calibri"/>
          <w:vertAlign w:val="superscript"/>
        </w:rPr>
        <w:t>1</w:t>
      </w:r>
      <w:r w:rsidR="00CD4178" w:rsidRPr="006329ED">
        <w:rPr>
          <w:rFonts w:ascii="Calibri" w:hAnsi="Calibri" w:cs="Calibri"/>
        </w:rPr>
        <w:t>, </w:t>
      </w:r>
      <w:hyperlink r:id="rId15" w:history="1">
        <w:r w:rsidR="00CD4178" w:rsidRPr="006329ED">
          <w:rPr>
            <w:rStyle w:val="Hyperlink"/>
            <w:rFonts w:ascii="Calibri" w:hAnsi="Calibri" w:cs="Calibri"/>
            <w:color w:val="auto"/>
            <w:sz w:val="19"/>
            <w:szCs w:val="19"/>
            <w:u w:val="none"/>
          </w:rPr>
          <w:t>Pérez-Pulido AJ</w:t>
        </w:r>
      </w:hyperlink>
      <w:r w:rsidR="00CD4178" w:rsidRPr="006329ED">
        <w:rPr>
          <w:rFonts w:ascii="Calibri" w:hAnsi="Calibri" w:cs="Calibri"/>
        </w:rPr>
        <w:t xml:space="preserve">. "Fungal </w:t>
      </w:r>
      <w:proofErr w:type="spellStart"/>
      <w:r w:rsidR="00CD4178" w:rsidRPr="006329ED">
        <w:rPr>
          <w:rFonts w:ascii="Calibri" w:hAnsi="Calibri" w:cs="Calibri"/>
        </w:rPr>
        <w:t>Smn</w:t>
      </w:r>
      <w:proofErr w:type="spellEnd"/>
      <w:r w:rsidR="00CD4178" w:rsidRPr="006329ED">
        <w:rPr>
          <w:rFonts w:ascii="Calibri" w:hAnsi="Calibri" w:cs="Calibri"/>
        </w:rPr>
        <w:t xml:space="preserve"> and Spf30 homologues are mainly present in filamentous fungi and genomes with many introns: implications for spinal muscular atrophy". </w:t>
      </w:r>
      <w:r w:rsidR="00CD4178" w:rsidRPr="006329ED">
        <w:rPr>
          <w:rFonts w:ascii="Calibri" w:hAnsi="Calibri" w:cs="Calibri"/>
          <w:color w:val="000000"/>
          <w:sz w:val="20"/>
          <w:szCs w:val="20"/>
          <w:shd w:val="clear" w:color="auto" w:fill="FFFFFF"/>
        </w:rPr>
        <w:t xml:space="preserve">Universidad Pablo de </w:t>
      </w:r>
      <w:proofErr w:type="spellStart"/>
      <w:r w:rsidR="00CD4178" w:rsidRPr="006329ED">
        <w:rPr>
          <w:rFonts w:ascii="Calibri" w:hAnsi="Calibri" w:cs="Calibri"/>
          <w:color w:val="000000"/>
          <w:sz w:val="20"/>
          <w:szCs w:val="20"/>
          <w:shd w:val="clear" w:color="auto" w:fill="FFFFFF"/>
        </w:rPr>
        <w:t>Olavide</w:t>
      </w:r>
      <w:proofErr w:type="spellEnd"/>
      <w:r w:rsidR="00CD4178" w:rsidRPr="006329ED">
        <w:rPr>
          <w:rFonts w:ascii="Calibri" w:hAnsi="Calibri" w:cs="Calibri"/>
          <w:color w:val="000000"/>
          <w:sz w:val="20"/>
          <w:szCs w:val="20"/>
          <w:shd w:val="clear" w:color="auto" w:fill="FFFFFF"/>
        </w:rPr>
        <w:t xml:space="preserve">, </w:t>
      </w:r>
      <w:proofErr w:type="spellStart"/>
      <w:r w:rsidR="00CD4178" w:rsidRPr="006329ED">
        <w:rPr>
          <w:rFonts w:ascii="Calibri" w:hAnsi="Calibri" w:cs="Calibri"/>
          <w:color w:val="000000"/>
          <w:sz w:val="20"/>
          <w:szCs w:val="20"/>
          <w:shd w:val="clear" w:color="auto" w:fill="FFFFFF"/>
        </w:rPr>
        <w:t>Sevilla</w:t>
      </w:r>
      <w:proofErr w:type="spellEnd"/>
      <w:r w:rsidR="00CD4178" w:rsidRPr="006329ED">
        <w:rPr>
          <w:rFonts w:ascii="Calibri" w:hAnsi="Calibri" w:cs="Calibri"/>
          <w:color w:val="000000"/>
          <w:sz w:val="20"/>
          <w:szCs w:val="20"/>
          <w:shd w:val="clear" w:color="auto" w:fill="FFFFFF"/>
        </w:rPr>
        <w:t>, Spain. 2011</w:t>
      </w:r>
    </w:p>
    <w:p w:rsidR="0012528E" w:rsidRPr="006329ED" w:rsidRDefault="0012528E" w:rsidP="0012528E">
      <w:pPr>
        <w:shd w:val="clear" w:color="auto" w:fill="FFFFFF"/>
        <w:bidi w:val="0"/>
        <w:spacing w:after="0" w:line="240" w:lineRule="auto"/>
        <w:outlineLvl w:val="0"/>
        <w:rPr>
          <w:rFonts w:ascii="Calibri" w:hAnsi="Calibri" w:cs="Calibri"/>
        </w:rPr>
      </w:pPr>
    </w:p>
    <w:p w:rsidR="0012528E" w:rsidRPr="006329ED" w:rsidRDefault="00D07CE8" w:rsidP="001446D3">
      <w:pPr>
        <w:pStyle w:val="a4"/>
        <w:numPr>
          <w:ilvl w:val="0"/>
          <w:numId w:val="1"/>
        </w:numPr>
        <w:shd w:val="clear" w:color="auto" w:fill="FFFFFF"/>
        <w:bidi w:val="0"/>
        <w:spacing w:line="240" w:lineRule="auto"/>
        <w:rPr>
          <w:rFonts w:ascii="Calibri" w:eastAsia="Times New Roman" w:hAnsi="Calibri" w:cs="Calibri"/>
          <w:sz w:val="19"/>
          <w:szCs w:val="19"/>
        </w:rPr>
      </w:pPr>
      <w:hyperlink r:id="rId16" w:history="1">
        <w:proofErr w:type="spellStart"/>
        <w:r w:rsidR="00CD4178" w:rsidRPr="006329ED">
          <w:rPr>
            <w:rFonts w:ascii="Calibri" w:eastAsia="Times New Roman" w:hAnsi="Calibri" w:cs="Calibri"/>
            <w:sz w:val="19"/>
            <w:szCs w:val="19"/>
            <w:u w:val="single"/>
          </w:rPr>
          <w:t>Anuradha</w:t>
        </w:r>
        <w:proofErr w:type="spellEnd"/>
        <w:r w:rsidR="00CD4178" w:rsidRPr="006329ED">
          <w:rPr>
            <w:rFonts w:ascii="Calibri" w:eastAsia="Times New Roman" w:hAnsi="Calibri" w:cs="Calibri"/>
            <w:sz w:val="19"/>
            <w:szCs w:val="19"/>
            <w:u w:val="single"/>
          </w:rPr>
          <w:t xml:space="preserve"> </w:t>
        </w:r>
        <w:proofErr w:type="spellStart"/>
        <w:r w:rsidR="00CD4178" w:rsidRPr="006329ED">
          <w:rPr>
            <w:rFonts w:ascii="Calibri" w:eastAsia="Times New Roman" w:hAnsi="Calibri" w:cs="Calibri"/>
            <w:sz w:val="19"/>
            <w:szCs w:val="19"/>
            <w:u w:val="single"/>
          </w:rPr>
          <w:t>Chowdhary</w:t>
        </w:r>
        <w:proofErr w:type="spellEnd"/>
      </w:hyperlink>
      <w:r w:rsidR="00CD4178" w:rsidRPr="006329ED">
        <w:rPr>
          <w:rFonts w:ascii="Calibri" w:eastAsia="Times New Roman" w:hAnsi="Calibri" w:cs="Calibri"/>
          <w:sz w:val="19"/>
          <w:szCs w:val="19"/>
        </w:rPr>
        <w:t>, </w:t>
      </w:r>
      <w:proofErr w:type="spellStart"/>
      <w:r w:rsidRPr="006329ED">
        <w:rPr>
          <w:rFonts w:ascii="Calibri" w:hAnsi="Calibri" w:cs="Calibri"/>
        </w:rPr>
        <w:fldChar w:fldCharType="begin"/>
      </w:r>
      <w:r w:rsidRPr="006329ED">
        <w:rPr>
          <w:rFonts w:ascii="Calibri" w:hAnsi="Calibri" w:cs="Calibri"/>
        </w:rPr>
        <w:instrText xml:space="preserve"> HYPERLINK "https://www.ncbi.nlm.nih.gov/pubmed/?term=Agarwal%20K%5BAuthor%5D&amp;cauthor=true&amp;cauthor_uid=27124489" </w:instrText>
      </w:r>
      <w:r w:rsidRPr="006329ED">
        <w:rPr>
          <w:rFonts w:ascii="Calibri" w:hAnsi="Calibri" w:cs="Calibri"/>
        </w:rPr>
        <w:fldChar w:fldCharType="separate"/>
      </w:r>
      <w:r w:rsidR="00CD4178" w:rsidRPr="006329ED">
        <w:rPr>
          <w:rFonts w:ascii="Calibri" w:eastAsia="Times New Roman" w:hAnsi="Calibri" w:cs="Calibri"/>
          <w:sz w:val="19"/>
          <w:szCs w:val="19"/>
          <w:u w:val="single"/>
        </w:rPr>
        <w:t>Kshitij</w:t>
      </w:r>
      <w:proofErr w:type="spellEnd"/>
      <w:r w:rsidR="00CD4178" w:rsidRPr="006329ED">
        <w:rPr>
          <w:rFonts w:ascii="Calibri" w:eastAsia="Times New Roman" w:hAnsi="Calibri" w:cs="Calibri"/>
          <w:sz w:val="19"/>
          <w:szCs w:val="19"/>
          <w:u w:val="single"/>
        </w:rPr>
        <w:t xml:space="preserve"> Agarwal</w:t>
      </w:r>
      <w:r w:rsidRPr="006329ED">
        <w:rPr>
          <w:rFonts w:ascii="Calibri" w:eastAsia="Times New Roman" w:hAnsi="Calibri" w:cs="Calibri"/>
          <w:sz w:val="19"/>
          <w:szCs w:val="19"/>
          <w:u w:val="single"/>
        </w:rPr>
        <w:fldChar w:fldCharType="end"/>
      </w:r>
      <w:r w:rsidR="00CD4178" w:rsidRPr="006329ED">
        <w:rPr>
          <w:rFonts w:ascii="Calibri" w:eastAsia="Times New Roman" w:hAnsi="Calibri" w:cs="Calibri"/>
          <w:sz w:val="19"/>
          <w:szCs w:val="19"/>
        </w:rPr>
        <w:t>, and </w:t>
      </w:r>
      <w:hyperlink r:id="rId17" w:history="1">
        <w:r w:rsidR="00CD4178" w:rsidRPr="006329ED">
          <w:rPr>
            <w:rFonts w:ascii="Calibri" w:eastAsia="Times New Roman" w:hAnsi="Calibri" w:cs="Calibri"/>
            <w:sz w:val="19"/>
            <w:szCs w:val="19"/>
            <w:u w:val="single"/>
          </w:rPr>
          <w:t xml:space="preserve">Jacques F. </w:t>
        </w:r>
        <w:proofErr w:type="spellStart"/>
        <w:r w:rsidR="00CD4178" w:rsidRPr="006329ED">
          <w:rPr>
            <w:rFonts w:ascii="Calibri" w:eastAsia="Times New Roman" w:hAnsi="Calibri" w:cs="Calibri"/>
            <w:sz w:val="19"/>
            <w:szCs w:val="19"/>
            <w:u w:val="single"/>
          </w:rPr>
          <w:t>Meis</w:t>
        </w:r>
        <w:proofErr w:type="spellEnd"/>
      </w:hyperlink>
      <w:r w:rsidR="00CD4178" w:rsidRPr="006329ED">
        <w:rPr>
          <w:rFonts w:ascii="Calibri" w:eastAsia="Times New Roman" w:hAnsi="Calibri" w:cs="Calibri"/>
          <w:sz w:val="16"/>
          <w:szCs w:val="16"/>
          <w:vertAlign w:val="superscript"/>
        </w:rPr>
        <w:t> </w:t>
      </w:r>
      <w:r w:rsidR="00CD4178" w:rsidRPr="006329ED">
        <w:rPr>
          <w:rFonts w:ascii="Calibri" w:eastAsia="Times New Roman" w:hAnsi="Calibri" w:cs="Calibri"/>
          <w:sz w:val="19"/>
          <w:szCs w:val="19"/>
        </w:rPr>
        <w:t xml:space="preserve">. Donald C Sheppard, Editor. </w:t>
      </w:r>
      <w:r w:rsidR="00CD4178" w:rsidRPr="006329ED">
        <w:rPr>
          <w:rFonts w:ascii="Calibri" w:hAnsi="Calibri" w:cs="Calibri"/>
        </w:rPr>
        <w:t>"</w:t>
      </w:r>
      <w:r w:rsidR="0012528E" w:rsidRPr="006329ED">
        <w:rPr>
          <w:rFonts w:ascii="Calibri" w:hAnsi="Calibri" w:cs="Calibri"/>
        </w:rPr>
        <w:t xml:space="preserve">Filamentous Fungi in Respiratory Infections. What Lies Beyond </w:t>
      </w:r>
      <w:proofErr w:type="spellStart"/>
      <w:r w:rsidR="0012528E" w:rsidRPr="006329ED">
        <w:rPr>
          <w:rFonts w:ascii="Calibri" w:hAnsi="Calibri" w:cs="Calibri"/>
        </w:rPr>
        <w:t>Aspergillosis</w:t>
      </w:r>
      <w:proofErr w:type="spellEnd"/>
      <w:r w:rsidR="0012528E" w:rsidRPr="006329ED">
        <w:rPr>
          <w:rFonts w:ascii="Calibri" w:hAnsi="Calibri" w:cs="Calibri"/>
        </w:rPr>
        <w:t xml:space="preserve"> and </w:t>
      </w:r>
      <w:proofErr w:type="spellStart"/>
      <w:r w:rsidR="0012528E" w:rsidRPr="006329ED">
        <w:rPr>
          <w:rFonts w:ascii="Calibri" w:hAnsi="Calibri" w:cs="Calibri"/>
        </w:rPr>
        <w:t>Mucormycosis</w:t>
      </w:r>
      <w:proofErr w:type="spellEnd"/>
      <w:r w:rsidR="0012528E" w:rsidRPr="006329ED">
        <w:rPr>
          <w:rFonts w:ascii="Calibri" w:hAnsi="Calibri" w:cs="Calibri"/>
        </w:rPr>
        <w:t>?</w:t>
      </w:r>
      <w:r w:rsidR="00CD4178" w:rsidRPr="006329ED">
        <w:rPr>
          <w:rFonts w:ascii="Calibri" w:eastAsia="Times New Roman" w:hAnsi="Calibri" w:cs="Calibri"/>
          <w:sz w:val="19"/>
          <w:szCs w:val="19"/>
        </w:rPr>
        <w:t xml:space="preserve">" India, </w:t>
      </w:r>
      <w:proofErr w:type="gramStart"/>
      <w:r w:rsidR="00CD4178" w:rsidRPr="006329ED">
        <w:rPr>
          <w:rFonts w:ascii="Calibri" w:eastAsia="Times New Roman" w:hAnsi="Calibri" w:cs="Calibri"/>
          <w:sz w:val="19"/>
          <w:szCs w:val="19"/>
        </w:rPr>
        <w:t>The</w:t>
      </w:r>
      <w:proofErr w:type="gramEnd"/>
      <w:r w:rsidR="00CD4178" w:rsidRPr="006329ED">
        <w:rPr>
          <w:rFonts w:ascii="Calibri" w:eastAsia="Times New Roman" w:hAnsi="Calibri" w:cs="Calibri"/>
          <w:sz w:val="19"/>
          <w:szCs w:val="19"/>
        </w:rPr>
        <w:t xml:space="preserve"> Netherlands. 2016</w:t>
      </w:r>
    </w:p>
    <w:p w:rsidR="001446D3" w:rsidRPr="006329ED" w:rsidRDefault="001446D3" w:rsidP="001446D3">
      <w:pPr>
        <w:bidi w:val="0"/>
        <w:rPr>
          <w:rFonts w:ascii="Calibri" w:hAnsi="Calibri" w:cs="Calibri"/>
        </w:rPr>
      </w:pPr>
    </w:p>
    <w:p w:rsidR="00CD4178" w:rsidRPr="006329ED" w:rsidRDefault="00CD4178" w:rsidP="001446D3">
      <w:pPr>
        <w:pStyle w:val="a4"/>
        <w:numPr>
          <w:ilvl w:val="0"/>
          <w:numId w:val="1"/>
        </w:numPr>
        <w:bidi w:val="0"/>
        <w:rPr>
          <w:rFonts w:ascii="Calibri" w:hAnsi="Calibri" w:cs="Calibri"/>
        </w:rPr>
      </w:pPr>
      <w:r w:rsidRPr="006329ED">
        <w:rPr>
          <w:rFonts w:ascii="Calibri" w:hAnsi="Calibri" w:cs="Calibri"/>
        </w:rPr>
        <w:t xml:space="preserve">Keith A. Powell, Annabel Renwick, John F. </w:t>
      </w:r>
      <w:proofErr w:type="spellStart"/>
      <w:r w:rsidRPr="006329ED">
        <w:rPr>
          <w:rFonts w:ascii="Calibri" w:hAnsi="Calibri" w:cs="Calibri"/>
        </w:rPr>
        <w:t>Peberdy</w:t>
      </w:r>
      <w:proofErr w:type="spellEnd"/>
      <w:r w:rsidRPr="006329ED">
        <w:rPr>
          <w:rFonts w:ascii="Calibri" w:hAnsi="Calibri" w:cs="Calibri"/>
        </w:rPr>
        <w:t>. "</w:t>
      </w:r>
      <w:r w:rsidR="0012528E" w:rsidRPr="006329ED">
        <w:rPr>
          <w:rFonts w:ascii="Calibri" w:eastAsia="Times New Roman" w:hAnsi="Calibri" w:cs="Calibri"/>
          <w:b/>
          <w:bCs/>
          <w:color w:val="333333"/>
          <w:kern w:val="36"/>
          <w:sz w:val="18"/>
          <w:szCs w:val="18"/>
        </w:rPr>
        <w:t xml:space="preserve">The Genus </w:t>
      </w:r>
      <w:proofErr w:type="spellStart"/>
      <w:r w:rsidR="0012528E" w:rsidRPr="006329ED">
        <w:rPr>
          <w:rFonts w:ascii="Calibri" w:eastAsia="Times New Roman" w:hAnsi="Calibri" w:cs="Calibri"/>
          <w:b/>
          <w:bCs/>
          <w:color w:val="333333"/>
          <w:kern w:val="36"/>
          <w:sz w:val="18"/>
          <w:szCs w:val="18"/>
        </w:rPr>
        <w:t>Aspergillus</w:t>
      </w:r>
      <w:proofErr w:type="spellEnd"/>
      <w:r w:rsidR="0012528E" w:rsidRPr="006329ED">
        <w:rPr>
          <w:rFonts w:ascii="Calibri" w:eastAsia="Times New Roman" w:hAnsi="Calibri" w:cs="Calibri"/>
          <w:b/>
          <w:bCs/>
          <w:color w:val="333333"/>
          <w:kern w:val="36"/>
          <w:sz w:val="18"/>
          <w:szCs w:val="18"/>
        </w:rPr>
        <w:t>: From Taxonomy and Genetics to Industrial Application</w:t>
      </w:r>
      <w:r w:rsidRPr="006329ED">
        <w:rPr>
          <w:rFonts w:ascii="Calibri" w:hAnsi="Calibri" w:cs="Calibri"/>
        </w:rPr>
        <w:t xml:space="preserve">", page 264. </w:t>
      </w:r>
      <w:r w:rsidRPr="006329ED">
        <w:rPr>
          <w:rFonts w:ascii="Calibri" w:eastAsia="Times New Roman" w:hAnsi="Calibri" w:cs="Calibri"/>
          <w:sz w:val="20"/>
          <w:szCs w:val="20"/>
        </w:rPr>
        <w:t>Spr</w:t>
      </w:r>
      <w:r w:rsidR="001446D3" w:rsidRPr="006329ED">
        <w:rPr>
          <w:rFonts w:ascii="Calibri" w:eastAsia="Times New Roman" w:hAnsi="Calibri" w:cs="Calibri"/>
          <w:sz w:val="20"/>
          <w:szCs w:val="20"/>
        </w:rPr>
        <w:t>inger Science &amp; Business Media,</w:t>
      </w:r>
      <w:r w:rsidRPr="006329ED">
        <w:rPr>
          <w:rFonts w:ascii="Calibri" w:eastAsia="Times New Roman" w:hAnsi="Calibri" w:cs="Calibri"/>
          <w:sz w:val="20"/>
          <w:szCs w:val="20"/>
        </w:rPr>
        <w:t xml:space="preserve"> 2013</w:t>
      </w:r>
    </w:p>
    <w:p w:rsidR="001446D3" w:rsidRPr="006329ED" w:rsidRDefault="001446D3" w:rsidP="0012528E">
      <w:pPr>
        <w:shd w:val="clear" w:color="auto" w:fill="FFFFFF"/>
        <w:bidi w:val="0"/>
        <w:spacing w:after="0" w:line="240" w:lineRule="auto"/>
        <w:outlineLvl w:val="0"/>
        <w:rPr>
          <w:rFonts w:ascii="Calibri" w:hAnsi="Calibri" w:cs="Calibri"/>
        </w:rPr>
      </w:pPr>
    </w:p>
    <w:p w:rsidR="0012528E" w:rsidRPr="006329ED" w:rsidRDefault="001446D3" w:rsidP="001446D3">
      <w:pPr>
        <w:pStyle w:val="a4"/>
        <w:numPr>
          <w:ilvl w:val="0"/>
          <w:numId w:val="1"/>
        </w:numPr>
        <w:shd w:val="clear" w:color="auto" w:fill="FFFFFF"/>
        <w:bidi w:val="0"/>
        <w:spacing w:after="0" w:line="240" w:lineRule="auto"/>
        <w:outlineLvl w:val="0"/>
        <w:rPr>
          <w:rFonts w:ascii="Calibri" w:hAnsi="Calibri" w:cs="Calibri"/>
        </w:rPr>
      </w:pPr>
      <w:r w:rsidRPr="006329ED">
        <w:rPr>
          <w:rFonts w:ascii="Calibri" w:hAnsi="Calibri" w:cs="Calibri"/>
        </w:rPr>
        <w:t xml:space="preserve">Scott A. </w:t>
      </w:r>
      <w:proofErr w:type="spellStart"/>
      <w:r w:rsidRPr="006329ED">
        <w:rPr>
          <w:rFonts w:ascii="Calibri" w:hAnsi="Calibri" w:cs="Calibri"/>
        </w:rPr>
        <w:t>Hoselton</w:t>
      </w:r>
      <w:proofErr w:type="spellEnd"/>
      <w:r w:rsidRPr="006329ED">
        <w:rPr>
          <w:rFonts w:ascii="Calibri" w:hAnsi="Calibri" w:cs="Calibri"/>
        </w:rPr>
        <w:t xml:space="preserve">, </w:t>
      </w:r>
      <w:proofErr w:type="spellStart"/>
      <w:r w:rsidRPr="006329ED">
        <w:rPr>
          <w:rFonts w:ascii="Calibri" w:hAnsi="Calibri" w:cs="Calibri"/>
        </w:rPr>
        <w:t>Amali</w:t>
      </w:r>
      <w:proofErr w:type="spellEnd"/>
      <w:r w:rsidRPr="006329ED">
        <w:rPr>
          <w:rFonts w:ascii="Calibri" w:hAnsi="Calibri" w:cs="Calibri"/>
        </w:rPr>
        <w:t xml:space="preserve"> E. </w:t>
      </w:r>
      <w:proofErr w:type="spellStart"/>
      <w:r w:rsidRPr="006329ED">
        <w:rPr>
          <w:rFonts w:ascii="Calibri" w:hAnsi="Calibri" w:cs="Calibri"/>
        </w:rPr>
        <w:t>Samarasinghe</w:t>
      </w:r>
      <w:proofErr w:type="spellEnd"/>
      <w:r w:rsidRPr="006329ED">
        <w:rPr>
          <w:rFonts w:ascii="Calibri" w:hAnsi="Calibri" w:cs="Calibri"/>
        </w:rPr>
        <w:t xml:space="preserve">, Jena M. </w:t>
      </w:r>
      <w:proofErr w:type="spellStart"/>
      <w:r w:rsidRPr="006329ED">
        <w:rPr>
          <w:rFonts w:ascii="Calibri" w:hAnsi="Calibri" w:cs="Calibri"/>
        </w:rPr>
        <w:t>Seydel</w:t>
      </w:r>
      <w:proofErr w:type="spellEnd"/>
      <w:r w:rsidRPr="006329ED">
        <w:rPr>
          <w:rFonts w:ascii="Calibri" w:hAnsi="Calibri" w:cs="Calibri"/>
        </w:rPr>
        <w:t xml:space="preserve">, and Jane M. </w:t>
      </w:r>
      <w:proofErr w:type="spellStart"/>
      <w:r w:rsidRPr="006329ED">
        <w:rPr>
          <w:rFonts w:ascii="Calibri" w:hAnsi="Calibri" w:cs="Calibri"/>
        </w:rPr>
        <w:t>Schuh</w:t>
      </w:r>
      <w:proofErr w:type="spellEnd"/>
      <w:r w:rsidRPr="006329ED">
        <w:rPr>
          <w:rFonts w:ascii="Calibri" w:hAnsi="Calibri" w:cs="Calibri"/>
        </w:rPr>
        <w:t>. "</w:t>
      </w:r>
      <w:r w:rsidR="0012528E" w:rsidRPr="006329ED">
        <w:rPr>
          <w:rFonts w:ascii="Calibri" w:hAnsi="Calibri" w:cs="Calibri"/>
        </w:rPr>
        <w:t xml:space="preserve">An inhalation model of airway allergic response to inhalation of environmental </w:t>
      </w:r>
      <w:proofErr w:type="spellStart"/>
      <w:r w:rsidR="0012528E" w:rsidRPr="006329ED">
        <w:rPr>
          <w:rFonts w:ascii="Calibri" w:hAnsi="Calibri" w:cs="Calibri"/>
        </w:rPr>
        <w:t>Aspergillus</w:t>
      </w:r>
      <w:proofErr w:type="spellEnd"/>
      <w:r w:rsidR="0012528E" w:rsidRPr="006329ED">
        <w:rPr>
          <w:rFonts w:ascii="Calibri" w:hAnsi="Calibri" w:cs="Calibri"/>
        </w:rPr>
        <w:t xml:space="preserve"> </w:t>
      </w:r>
      <w:proofErr w:type="spellStart"/>
      <w:r w:rsidR="0012528E" w:rsidRPr="006329ED">
        <w:rPr>
          <w:rFonts w:ascii="Calibri" w:hAnsi="Calibri" w:cs="Calibri"/>
        </w:rPr>
        <w:t>fumigatus</w:t>
      </w:r>
      <w:proofErr w:type="spellEnd"/>
      <w:r w:rsidR="0012528E" w:rsidRPr="006329ED">
        <w:rPr>
          <w:rFonts w:ascii="Calibri" w:hAnsi="Calibri" w:cs="Calibri"/>
        </w:rPr>
        <w:t xml:space="preserve"> conidia in sensitized BALB/c mice</w:t>
      </w:r>
      <w:r w:rsidRPr="006329ED">
        <w:rPr>
          <w:rFonts w:ascii="Calibri" w:hAnsi="Calibri" w:cs="Calibri"/>
        </w:rPr>
        <w:t>". North Dakota State University, Fargo, ND, USA. 2011</w:t>
      </w:r>
    </w:p>
    <w:p w:rsidR="001A7D64" w:rsidRPr="006329ED" w:rsidRDefault="001A7D64" w:rsidP="001A7D64">
      <w:pPr>
        <w:pStyle w:val="a4"/>
        <w:rPr>
          <w:rFonts w:ascii="Calibri" w:hAnsi="Calibri" w:cs="Calibri"/>
        </w:rPr>
      </w:pPr>
    </w:p>
    <w:p w:rsidR="001A7D64" w:rsidRDefault="001A7D64" w:rsidP="001A7D64">
      <w:pPr>
        <w:shd w:val="clear" w:color="auto" w:fill="FFFFFF"/>
        <w:bidi w:val="0"/>
        <w:spacing w:after="0" w:line="240" w:lineRule="auto"/>
        <w:outlineLvl w:val="0"/>
      </w:pPr>
    </w:p>
    <w:p w:rsidR="00717209" w:rsidRDefault="00717209" w:rsidP="00717209">
      <w:pPr>
        <w:bidi w:val="0"/>
      </w:pPr>
    </w:p>
    <w:p w:rsidR="00717209" w:rsidRDefault="00717209" w:rsidP="00717209">
      <w:pPr>
        <w:bidi w:val="0"/>
      </w:pPr>
    </w:p>
    <w:p w:rsidR="001A7D64" w:rsidRPr="001A7D64" w:rsidRDefault="001A7D64" w:rsidP="001A7D64">
      <w:pPr>
        <w:bidi w:val="0"/>
      </w:pPr>
    </w:p>
    <w:sectPr w:rsidR="001A7D64" w:rsidRPr="001A7D64" w:rsidSect="00233B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DF0750"/>
    <w:multiLevelType w:val="hybridMultilevel"/>
    <w:tmpl w:val="C4966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19E"/>
    <w:rsid w:val="0006439D"/>
    <w:rsid w:val="0012528E"/>
    <w:rsid w:val="001446D3"/>
    <w:rsid w:val="0019087D"/>
    <w:rsid w:val="001A7D64"/>
    <w:rsid w:val="001E1C5D"/>
    <w:rsid w:val="00233B39"/>
    <w:rsid w:val="0026036E"/>
    <w:rsid w:val="002B3054"/>
    <w:rsid w:val="002F777D"/>
    <w:rsid w:val="003A5227"/>
    <w:rsid w:val="00445CF1"/>
    <w:rsid w:val="006329ED"/>
    <w:rsid w:val="00673054"/>
    <w:rsid w:val="006744EE"/>
    <w:rsid w:val="006F2E1D"/>
    <w:rsid w:val="00717209"/>
    <w:rsid w:val="00817A46"/>
    <w:rsid w:val="00823B0F"/>
    <w:rsid w:val="0086437D"/>
    <w:rsid w:val="009140B2"/>
    <w:rsid w:val="00AB1B7D"/>
    <w:rsid w:val="00B70F27"/>
    <w:rsid w:val="00CA0A98"/>
    <w:rsid w:val="00CA418C"/>
    <w:rsid w:val="00CD4178"/>
    <w:rsid w:val="00D07CE8"/>
    <w:rsid w:val="00DA59F6"/>
    <w:rsid w:val="00E10F35"/>
    <w:rsid w:val="00E86A3E"/>
    <w:rsid w:val="00E96EB4"/>
    <w:rsid w:val="00FA119E"/>
    <w:rsid w:val="00FB32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B34B6-6761-42D8-B347-7C49A2BE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12528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unhideWhenUsed/>
    <w:qFormat/>
    <w:rsid w:val="001A7D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A119E"/>
    <w:rPr>
      <w:i/>
      <w:iCs/>
    </w:rPr>
  </w:style>
  <w:style w:type="character" w:styleId="Hyperlink">
    <w:name w:val="Hyperlink"/>
    <w:basedOn w:val="a0"/>
    <w:uiPriority w:val="99"/>
    <w:unhideWhenUsed/>
    <w:rsid w:val="0019087D"/>
    <w:rPr>
      <w:color w:val="0000FF"/>
      <w:u w:val="single"/>
    </w:rPr>
  </w:style>
  <w:style w:type="character" w:customStyle="1" w:styleId="10">
    <w:name w:val="כותרת 1 תו"/>
    <w:basedOn w:val="a0"/>
    <w:link w:val="1"/>
    <w:uiPriority w:val="9"/>
    <w:rsid w:val="0012528E"/>
    <w:rPr>
      <w:rFonts w:ascii="Times New Roman" w:eastAsia="Times New Roman" w:hAnsi="Times New Roman" w:cs="Times New Roman"/>
      <w:b/>
      <w:bCs/>
      <w:kern w:val="36"/>
      <w:sz w:val="48"/>
      <w:szCs w:val="48"/>
    </w:rPr>
  </w:style>
  <w:style w:type="character" w:customStyle="1" w:styleId="addmd">
    <w:name w:val="addmd"/>
    <w:basedOn w:val="a0"/>
    <w:rsid w:val="0012528E"/>
  </w:style>
  <w:style w:type="character" w:customStyle="1" w:styleId="fm-role">
    <w:name w:val="fm-role"/>
    <w:basedOn w:val="a0"/>
    <w:rsid w:val="00CD4178"/>
  </w:style>
  <w:style w:type="paragraph" w:styleId="a4">
    <w:name w:val="List Paragraph"/>
    <w:basedOn w:val="a"/>
    <w:uiPriority w:val="34"/>
    <w:qFormat/>
    <w:rsid w:val="001446D3"/>
    <w:pPr>
      <w:ind w:left="720"/>
      <w:contextualSpacing/>
    </w:pPr>
  </w:style>
  <w:style w:type="character" w:customStyle="1" w:styleId="40">
    <w:name w:val="כותרת 4 תו"/>
    <w:basedOn w:val="a0"/>
    <w:link w:val="4"/>
    <w:uiPriority w:val="9"/>
    <w:rsid w:val="001A7D6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8871">
      <w:bodyDiv w:val="1"/>
      <w:marLeft w:val="0"/>
      <w:marRight w:val="0"/>
      <w:marTop w:val="0"/>
      <w:marBottom w:val="0"/>
      <w:divBdr>
        <w:top w:val="none" w:sz="0" w:space="0" w:color="auto"/>
        <w:left w:val="none" w:sz="0" w:space="0" w:color="auto"/>
        <w:bottom w:val="none" w:sz="0" w:space="0" w:color="auto"/>
        <w:right w:val="none" w:sz="0" w:space="0" w:color="auto"/>
      </w:divBdr>
    </w:div>
    <w:div w:id="923805221">
      <w:bodyDiv w:val="1"/>
      <w:marLeft w:val="0"/>
      <w:marRight w:val="0"/>
      <w:marTop w:val="0"/>
      <w:marBottom w:val="0"/>
      <w:divBdr>
        <w:top w:val="none" w:sz="0" w:space="0" w:color="auto"/>
        <w:left w:val="none" w:sz="0" w:space="0" w:color="auto"/>
        <w:bottom w:val="none" w:sz="0" w:space="0" w:color="auto"/>
        <w:right w:val="none" w:sz="0" w:space="0" w:color="auto"/>
      </w:divBdr>
    </w:div>
    <w:div w:id="1034772211">
      <w:bodyDiv w:val="1"/>
      <w:marLeft w:val="0"/>
      <w:marRight w:val="0"/>
      <w:marTop w:val="0"/>
      <w:marBottom w:val="0"/>
      <w:divBdr>
        <w:top w:val="none" w:sz="0" w:space="0" w:color="auto"/>
        <w:left w:val="none" w:sz="0" w:space="0" w:color="auto"/>
        <w:bottom w:val="none" w:sz="0" w:space="0" w:color="auto"/>
        <w:right w:val="none" w:sz="0" w:space="0" w:color="auto"/>
      </w:divBdr>
    </w:div>
    <w:div w:id="1117676176">
      <w:bodyDiv w:val="1"/>
      <w:marLeft w:val="0"/>
      <w:marRight w:val="0"/>
      <w:marTop w:val="0"/>
      <w:marBottom w:val="0"/>
      <w:divBdr>
        <w:top w:val="none" w:sz="0" w:space="0" w:color="auto"/>
        <w:left w:val="none" w:sz="0" w:space="0" w:color="auto"/>
        <w:bottom w:val="none" w:sz="0" w:space="0" w:color="auto"/>
        <w:right w:val="none" w:sz="0" w:space="0" w:color="auto"/>
      </w:divBdr>
    </w:div>
    <w:div w:id="1122655599">
      <w:bodyDiv w:val="1"/>
      <w:marLeft w:val="0"/>
      <w:marRight w:val="0"/>
      <w:marTop w:val="0"/>
      <w:marBottom w:val="0"/>
      <w:divBdr>
        <w:top w:val="none" w:sz="0" w:space="0" w:color="auto"/>
        <w:left w:val="none" w:sz="0" w:space="0" w:color="auto"/>
        <w:bottom w:val="none" w:sz="0" w:space="0" w:color="auto"/>
        <w:right w:val="none" w:sz="0" w:space="0" w:color="auto"/>
      </w:divBdr>
    </w:div>
    <w:div w:id="1173647382">
      <w:bodyDiv w:val="1"/>
      <w:marLeft w:val="0"/>
      <w:marRight w:val="0"/>
      <w:marTop w:val="0"/>
      <w:marBottom w:val="0"/>
      <w:divBdr>
        <w:top w:val="none" w:sz="0" w:space="0" w:color="auto"/>
        <w:left w:val="none" w:sz="0" w:space="0" w:color="auto"/>
        <w:bottom w:val="none" w:sz="0" w:space="0" w:color="auto"/>
        <w:right w:val="none" w:sz="0" w:space="0" w:color="auto"/>
      </w:divBdr>
    </w:div>
    <w:div w:id="1266813098">
      <w:bodyDiv w:val="1"/>
      <w:marLeft w:val="0"/>
      <w:marRight w:val="0"/>
      <w:marTop w:val="0"/>
      <w:marBottom w:val="0"/>
      <w:divBdr>
        <w:top w:val="none" w:sz="0" w:space="0" w:color="auto"/>
        <w:left w:val="none" w:sz="0" w:space="0" w:color="auto"/>
        <w:bottom w:val="none" w:sz="0" w:space="0" w:color="auto"/>
        <w:right w:val="none" w:sz="0" w:space="0" w:color="auto"/>
      </w:divBdr>
    </w:div>
    <w:div w:id="1330907406">
      <w:bodyDiv w:val="1"/>
      <w:marLeft w:val="0"/>
      <w:marRight w:val="0"/>
      <w:marTop w:val="0"/>
      <w:marBottom w:val="0"/>
      <w:divBdr>
        <w:top w:val="none" w:sz="0" w:space="0" w:color="auto"/>
        <w:left w:val="none" w:sz="0" w:space="0" w:color="auto"/>
        <w:bottom w:val="none" w:sz="0" w:space="0" w:color="auto"/>
        <w:right w:val="none" w:sz="0" w:space="0" w:color="auto"/>
      </w:divBdr>
    </w:div>
    <w:div w:id="1363050134">
      <w:bodyDiv w:val="1"/>
      <w:marLeft w:val="0"/>
      <w:marRight w:val="0"/>
      <w:marTop w:val="0"/>
      <w:marBottom w:val="0"/>
      <w:divBdr>
        <w:top w:val="none" w:sz="0" w:space="0" w:color="auto"/>
        <w:left w:val="none" w:sz="0" w:space="0" w:color="auto"/>
        <w:bottom w:val="none" w:sz="0" w:space="0" w:color="auto"/>
        <w:right w:val="none" w:sz="0" w:space="0" w:color="auto"/>
      </w:divBdr>
      <w:divsChild>
        <w:div w:id="6180094">
          <w:marLeft w:val="0"/>
          <w:marRight w:val="0"/>
          <w:marTop w:val="166"/>
          <w:marBottom w:val="166"/>
          <w:divBdr>
            <w:top w:val="none" w:sz="0" w:space="0" w:color="auto"/>
            <w:left w:val="none" w:sz="0" w:space="0" w:color="auto"/>
            <w:bottom w:val="none" w:sz="0" w:space="0" w:color="auto"/>
            <w:right w:val="none" w:sz="0" w:space="0" w:color="auto"/>
          </w:divBdr>
        </w:div>
        <w:div w:id="134226239">
          <w:marLeft w:val="0"/>
          <w:marRight w:val="0"/>
          <w:marTop w:val="166"/>
          <w:marBottom w:val="166"/>
          <w:divBdr>
            <w:top w:val="none" w:sz="0" w:space="0" w:color="auto"/>
            <w:left w:val="none" w:sz="0" w:space="0" w:color="auto"/>
            <w:bottom w:val="none" w:sz="0" w:space="0" w:color="auto"/>
            <w:right w:val="none" w:sz="0" w:space="0" w:color="auto"/>
          </w:divBdr>
          <w:divsChild>
            <w:div w:id="6272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3187">
      <w:bodyDiv w:val="1"/>
      <w:marLeft w:val="0"/>
      <w:marRight w:val="0"/>
      <w:marTop w:val="0"/>
      <w:marBottom w:val="0"/>
      <w:divBdr>
        <w:top w:val="none" w:sz="0" w:space="0" w:color="auto"/>
        <w:left w:val="none" w:sz="0" w:space="0" w:color="auto"/>
        <w:bottom w:val="none" w:sz="0" w:space="0" w:color="auto"/>
        <w:right w:val="none" w:sz="0" w:space="0" w:color="auto"/>
      </w:divBdr>
      <w:divsChild>
        <w:div w:id="1239172924">
          <w:marLeft w:val="0"/>
          <w:marRight w:val="0"/>
          <w:marTop w:val="48"/>
          <w:marBottom w:val="48"/>
          <w:divBdr>
            <w:top w:val="none" w:sz="0" w:space="0" w:color="auto"/>
            <w:left w:val="none" w:sz="0" w:space="0" w:color="auto"/>
            <w:bottom w:val="none" w:sz="0" w:space="0" w:color="auto"/>
            <w:right w:val="none" w:sz="0" w:space="0" w:color="auto"/>
          </w:divBdr>
        </w:div>
        <w:div w:id="1266041359">
          <w:marLeft w:val="0"/>
          <w:marRight w:val="0"/>
          <w:marTop w:val="48"/>
          <w:marBottom w:val="48"/>
          <w:divBdr>
            <w:top w:val="none" w:sz="0" w:space="0" w:color="auto"/>
            <w:left w:val="none" w:sz="0" w:space="0" w:color="auto"/>
            <w:bottom w:val="none" w:sz="0" w:space="0" w:color="auto"/>
            <w:right w:val="none" w:sz="0" w:space="0" w:color="auto"/>
          </w:divBdr>
        </w:div>
      </w:divsChild>
    </w:div>
    <w:div w:id="1723864361">
      <w:bodyDiv w:val="1"/>
      <w:marLeft w:val="0"/>
      <w:marRight w:val="0"/>
      <w:marTop w:val="0"/>
      <w:marBottom w:val="0"/>
      <w:divBdr>
        <w:top w:val="none" w:sz="0" w:space="0" w:color="auto"/>
        <w:left w:val="none" w:sz="0" w:space="0" w:color="auto"/>
        <w:bottom w:val="none" w:sz="0" w:space="0" w:color="auto"/>
        <w:right w:val="none" w:sz="0" w:space="0" w:color="auto"/>
      </w:divBdr>
    </w:div>
    <w:div w:id="18196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otein" TargetMode="External"/><Relationship Id="rId13" Type="http://schemas.openxmlformats.org/officeDocument/2006/relationships/hyperlink" Target="https://en.wikipedia.org/wiki/Skeletal_musc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Survival_of_motor_neuron" TargetMode="External"/><Relationship Id="rId12" Type="http://schemas.openxmlformats.org/officeDocument/2006/relationships/hyperlink" Target="https://en.wikipedia.org/wiki/Atrophy" TargetMode="External"/><Relationship Id="rId17" Type="http://schemas.openxmlformats.org/officeDocument/2006/relationships/hyperlink" Target="https://www.ncbi.nlm.nih.gov/pubmed/?term=Meis%20JF%5BAuthor%5D&amp;cauthor=true&amp;cauthor_uid=27124489" TargetMode="External"/><Relationship Id="rId2" Type="http://schemas.openxmlformats.org/officeDocument/2006/relationships/numbering" Target="numbering.xml"/><Relationship Id="rId16" Type="http://schemas.openxmlformats.org/officeDocument/2006/relationships/hyperlink" Target="https://www.ncbi.nlm.nih.gov/pubmed/?term=Chowdhary%20A%5BAuthor%5D&amp;cauthor=true&amp;cauthor_uid=27124489" TargetMode="External"/><Relationship Id="rId1" Type="http://schemas.openxmlformats.org/officeDocument/2006/relationships/customXml" Target="../customXml/item1.xml"/><Relationship Id="rId6" Type="http://schemas.openxmlformats.org/officeDocument/2006/relationships/hyperlink" Target="https://en.wikipedia.org/wiki/SMN1" TargetMode="External"/><Relationship Id="rId11" Type="http://schemas.openxmlformats.org/officeDocument/2006/relationships/hyperlink" Target="https://en.wikipedia.org/wiki/Anterior_horn_of_the_spinal_cord" TargetMode="External"/><Relationship Id="rId5" Type="http://schemas.openxmlformats.org/officeDocument/2006/relationships/webSettings" Target="webSettings.xml"/><Relationship Id="rId15" Type="http://schemas.openxmlformats.org/officeDocument/2006/relationships/hyperlink" Target="https://www.ncbi.nlm.nih.gov/pubmed/?term=P%C3%A9rez-Pulido%20AJ%5BAuthor%5D&amp;cauthor=true&amp;cauthor_uid=22020225" TargetMode="External"/><Relationship Id="rId10" Type="http://schemas.openxmlformats.org/officeDocument/2006/relationships/hyperlink" Target="https://en.wikipedia.org/wiki/Motor_neur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Eukaryotic" TargetMode="External"/><Relationship Id="rId14" Type="http://schemas.openxmlformats.org/officeDocument/2006/relationships/hyperlink" Target="https://www.ncbi.nlm.nih.gov/pubmed/?term=Mier%20P%5BAuthor%5D&amp;cauthor=true&amp;cauthor_uid=2202022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C64B2-8C94-4127-8014-A6B6AD96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1389</Words>
  <Characters>6945</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2019-03-13T11:17:00Z</dcterms:created>
  <dcterms:modified xsi:type="dcterms:W3CDTF">2019-03-13T11:17:00Z</dcterms:modified>
</cp:coreProperties>
</file>